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1753E" w14:textId="77777777" w:rsidR="009077E7" w:rsidRPr="006376FF" w:rsidRDefault="009077E7" w:rsidP="009077E7">
      <w:pPr>
        <w:ind w:firstLine="708"/>
        <w:jc w:val="right"/>
        <w:rPr>
          <w:i/>
          <w:sz w:val="28"/>
          <w:szCs w:val="28"/>
          <w:lang w:val="kk-KZ"/>
        </w:rPr>
      </w:pPr>
      <w:r>
        <w:rPr>
          <w:i/>
          <w:sz w:val="28"/>
          <w:szCs w:val="28"/>
          <w:lang w:val="kk-KZ"/>
        </w:rPr>
        <w:t>8</w:t>
      </w:r>
      <w:r w:rsidRPr="006376FF">
        <w:rPr>
          <w:i/>
          <w:sz w:val="28"/>
          <w:szCs w:val="28"/>
          <w:lang w:val="kk-KZ"/>
        </w:rPr>
        <w:t>-қосымша</w:t>
      </w:r>
    </w:p>
    <w:p w14:paraId="522B9C12" w14:textId="77777777" w:rsidR="009077E7" w:rsidRDefault="009077E7" w:rsidP="009077E7">
      <w:pPr>
        <w:ind w:firstLine="708"/>
        <w:jc w:val="center"/>
        <w:rPr>
          <w:b/>
          <w:sz w:val="28"/>
          <w:szCs w:val="28"/>
          <w:lang w:val="kk-KZ"/>
        </w:rPr>
      </w:pPr>
    </w:p>
    <w:p w14:paraId="6E0F427E" w14:textId="77777777" w:rsidR="009077E7" w:rsidRDefault="009077E7" w:rsidP="009077E7">
      <w:pPr>
        <w:ind w:firstLine="708"/>
        <w:jc w:val="center"/>
        <w:rPr>
          <w:b/>
          <w:sz w:val="28"/>
          <w:szCs w:val="28"/>
          <w:lang w:val="kk-KZ"/>
        </w:rPr>
      </w:pPr>
    </w:p>
    <w:p w14:paraId="5A76C173" w14:textId="54805980" w:rsidR="009077E7" w:rsidRPr="004D5B97" w:rsidRDefault="009077E7" w:rsidP="009077E7">
      <w:pPr>
        <w:jc w:val="center"/>
        <w:rPr>
          <w:sz w:val="28"/>
          <w:szCs w:val="28"/>
          <w:lang w:val="kk-KZ"/>
        </w:rPr>
      </w:pPr>
      <w:r w:rsidRPr="004D5B97">
        <w:rPr>
          <w:b/>
          <w:sz w:val="28"/>
          <w:szCs w:val="28"/>
          <w:lang w:val="kk-KZ"/>
        </w:rPr>
        <w:t xml:space="preserve">Қазақстан Республикасы Президенті </w:t>
      </w:r>
      <w:r w:rsidR="0085116F">
        <w:rPr>
          <w:b/>
          <w:sz w:val="28"/>
          <w:szCs w:val="28"/>
          <w:lang w:val="kk-KZ"/>
        </w:rPr>
        <w:t>Мурағатынын</w:t>
      </w:r>
    </w:p>
    <w:p w14:paraId="18E8455A" w14:textId="319FB969" w:rsidR="009077E7" w:rsidRPr="004D5B97" w:rsidRDefault="009077E7" w:rsidP="009077E7">
      <w:pPr>
        <w:jc w:val="center"/>
        <w:rPr>
          <w:b/>
          <w:sz w:val="28"/>
          <w:szCs w:val="28"/>
          <w:lang w:val="kk-KZ"/>
        </w:rPr>
      </w:pPr>
      <w:r w:rsidRPr="004D5B97">
        <w:rPr>
          <w:b/>
          <w:sz w:val="28"/>
          <w:szCs w:val="28"/>
          <w:lang w:val="kk-KZ"/>
        </w:rPr>
        <w:t>20</w:t>
      </w:r>
      <w:r w:rsidR="0085116F">
        <w:rPr>
          <w:b/>
          <w:sz w:val="28"/>
          <w:szCs w:val="28"/>
          <w:lang w:val="kk-KZ"/>
        </w:rPr>
        <w:t>2</w:t>
      </w:r>
      <w:r w:rsidR="00400AB0">
        <w:rPr>
          <w:b/>
          <w:sz w:val="28"/>
          <w:szCs w:val="28"/>
          <w:lang w:val="kk-KZ"/>
        </w:rPr>
        <w:t>1</w:t>
      </w:r>
      <w:r>
        <w:rPr>
          <w:b/>
          <w:sz w:val="28"/>
          <w:szCs w:val="28"/>
          <w:lang w:val="kk-KZ"/>
        </w:rPr>
        <w:t xml:space="preserve"> жылға арналған</w:t>
      </w:r>
      <w:r w:rsidRPr="004D5B97">
        <w:rPr>
          <w:b/>
          <w:sz w:val="28"/>
          <w:szCs w:val="28"/>
          <w:lang w:val="kk-KZ"/>
        </w:rPr>
        <w:t xml:space="preserve"> бюджеттік бағдарламаларының </w:t>
      </w:r>
      <w:r>
        <w:rPr>
          <w:b/>
          <w:sz w:val="28"/>
          <w:szCs w:val="28"/>
          <w:lang w:val="kk-KZ"/>
        </w:rPr>
        <w:br/>
      </w:r>
      <w:r w:rsidRPr="004D5B97">
        <w:rPr>
          <w:b/>
          <w:sz w:val="28"/>
          <w:szCs w:val="28"/>
          <w:lang w:val="kk-KZ"/>
        </w:rPr>
        <w:t>атқарылуы туралы</w:t>
      </w:r>
      <w:r>
        <w:rPr>
          <w:b/>
          <w:sz w:val="28"/>
          <w:szCs w:val="28"/>
          <w:lang w:val="kk-KZ"/>
        </w:rPr>
        <w:t xml:space="preserve"> </w:t>
      </w:r>
      <w:r w:rsidRPr="004D5B97">
        <w:rPr>
          <w:b/>
          <w:sz w:val="28"/>
          <w:szCs w:val="28"/>
          <w:lang w:val="kk-KZ"/>
        </w:rPr>
        <w:t>есебіне</w:t>
      </w:r>
    </w:p>
    <w:p w14:paraId="21B948BE" w14:textId="3B028646" w:rsidR="009077E7" w:rsidRPr="004D5B97" w:rsidRDefault="009077E7" w:rsidP="009077E7">
      <w:pPr>
        <w:jc w:val="center"/>
        <w:rPr>
          <w:b/>
          <w:sz w:val="28"/>
          <w:szCs w:val="28"/>
          <w:lang w:val="kk-KZ"/>
        </w:rPr>
      </w:pPr>
      <w:r w:rsidRPr="004D5B97">
        <w:rPr>
          <w:b/>
          <w:sz w:val="28"/>
          <w:szCs w:val="28"/>
          <w:lang w:val="kk-KZ"/>
        </w:rPr>
        <w:t>ТҮСІНДІРМЕ ЖАЗБА</w:t>
      </w:r>
      <w:r w:rsidR="0085116F">
        <w:rPr>
          <w:b/>
          <w:sz w:val="28"/>
          <w:szCs w:val="28"/>
          <w:lang w:val="kk-KZ"/>
        </w:rPr>
        <w:t>СЫ</w:t>
      </w:r>
    </w:p>
    <w:p w14:paraId="5C285998" w14:textId="77777777" w:rsidR="009077E7" w:rsidRDefault="009077E7" w:rsidP="009077E7">
      <w:pPr>
        <w:ind w:firstLine="0"/>
        <w:rPr>
          <w:rFonts w:cs="Zan Courier New"/>
          <w:sz w:val="28"/>
          <w:szCs w:val="28"/>
          <w:lang w:val="kk-KZ"/>
        </w:rPr>
      </w:pPr>
    </w:p>
    <w:p w14:paraId="5AEDCE11" w14:textId="209993F5" w:rsidR="00972A52" w:rsidRPr="00027C75" w:rsidRDefault="00972A52" w:rsidP="00972A52">
      <w:pPr>
        <w:ind w:firstLine="708"/>
        <w:rPr>
          <w:sz w:val="28"/>
          <w:szCs w:val="28"/>
          <w:lang w:val="kk-KZ"/>
        </w:rPr>
      </w:pPr>
      <w:r w:rsidRPr="00027C75">
        <w:rPr>
          <w:rFonts w:cs="Zan Courier New"/>
          <w:b/>
          <w:sz w:val="28"/>
          <w:szCs w:val="28"/>
          <w:lang w:val="kk-KZ"/>
        </w:rPr>
        <w:t>003 «</w:t>
      </w:r>
      <w:r w:rsidR="00400AB0">
        <w:rPr>
          <w:b/>
          <w:sz w:val="28"/>
          <w:szCs w:val="28"/>
          <w:lang w:val="kk-KZ"/>
        </w:rPr>
        <w:t>Архив</w:t>
      </w:r>
      <w:r w:rsidRPr="00027C75">
        <w:rPr>
          <w:b/>
          <w:sz w:val="28"/>
          <w:szCs w:val="28"/>
          <w:lang w:val="kk-KZ"/>
        </w:rPr>
        <w:t xml:space="preserve"> қорының, баспа басылымдарының сақталуын қамтамасыз ету және оларды арнайы пайдалану </w:t>
      </w:r>
      <w:r w:rsidRPr="00027C75">
        <w:rPr>
          <w:rFonts w:cs="Zan Courier New"/>
          <w:b/>
          <w:sz w:val="28"/>
          <w:szCs w:val="28"/>
          <w:lang w:val="kk-KZ"/>
        </w:rPr>
        <w:t>жөніндегі қызметтер»</w:t>
      </w:r>
      <w:r w:rsidRPr="00027C75">
        <w:rPr>
          <w:rFonts w:cs="Zan Courier New"/>
          <w:b/>
          <w:i/>
          <w:sz w:val="28"/>
          <w:szCs w:val="28"/>
          <w:lang w:val="kk-KZ"/>
        </w:rPr>
        <w:t xml:space="preserve"> </w:t>
      </w:r>
      <w:r w:rsidRPr="00027C75">
        <w:rPr>
          <w:sz w:val="28"/>
          <w:szCs w:val="28"/>
          <w:lang w:val="kk-KZ"/>
        </w:rPr>
        <w:t>бюджеттік бағдарламасын іске асыруға</w:t>
      </w:r>
      <w:r w:rsidR="00400AB0">
        <w:rPr>
          <w:sz w:val="28"/>
          <w:szCs w:val="28"/>
          <w:lang w:val="kk-KZ"/>
        </w:rPr>
        <w:t xml:space="preserve"> </w:t>
      </w:r>
      <w:r w:rsidRPr="00027C75">
        <w:rPr>
          <w:sz w:val="28"/>
          <w:szCs w:val="28"/>
          <w:lang w:val="kk-KZ"/>
        </w:rPr>
        <w:t xml:space="preserve"> </w:t>
      </w:r>
      <w:r w:rsidR="00400AB0">
        <w:rPr>
          <w:sz w:val="28"/>
          <w:szCs w:val="28"/>
          <w:lang w:val="kk-KZ"/>
        </w:rPr>
        <w:t>363 692,0</w:t>
      </w:r>
      <w:r w:rsidRPr="00027C75">
        <w:rPr>
          <w:sz w:val="28"/>
          <w:szCs w:val="28"/>
          <w:lang w:val="kk-KZ"/>
        </w:rPr>
        <w:t xml:space="preserve"> мың теңге көзделді, одан </w:t>
      </w:r>
      <w:r w:rsidR="00400AB0">
        <w:rPr>
          <w:sz w:val="28"/>
          <w:szCs w:val="28"/>
          <w:lang w:val="kk-KZ"/>
        </w:rPr>
        <w:t>363 691,8</w:t>
      </w:r>
      <w:r w:rsidRPr="00027C75">
        <w:rPr>
          <w:sz w:val="28"/>
          <w:szCs w:val="28"/>
          <w:lang w:val="kk-KZ"/>
        </w:rPr>
        <w:t xml:space="preserve"> мың теңге немесе 100% атқарылды. 0,</w:t>
      </w:r>
      <w:r w:rsidR="00400AB0">
        <w:rPr>
          <w:sz w:val="28"/>
          <w:szCs w:val="28"/>
          <w:lang w:val="kk-KZ"/>
        </w:rPr>
        <w:t>2</w:t>
      </w:r>
      <w:r w:rsidRPr="00027C75">
        <w:rPr>
          <w:sz w:val="28"/>
          <w:szCs w:val="28"/>
          <w:lang w:val="kk-KZ"/>
        </w:rPr>
        <w:t xml:space="preserve"> мың теңге атқарылмаған </w:t>
      </w:r>
      <w:r w:rsidR="007D6C8A" w:rsidRPr="00027C75">
        <w:rPr>
          <w:sz w:val="28"/>
          <w:szCs w:val="28"/>
          <w:lang w:val="kk-KZ"/>
        </w:rPr>
        <w:t>-</w:t>
      </w:r>
      <w:r w:rsidRPr="00027C75">
        <w:rPr>
          <w:sz w:val="28"/>
          <w:szCs w:val="28"/>
          <w:lang w:val="kk-KZ"/>
        </w:rPr>
        <w:t xml:space="preserve"> дөңгелектеу есебінен қаражат қалдығы.</w:t>
      </w:r>
    </w:p>
    <w:p w14:paraId="70073844" w14:textId="77777777" w:rsidR="00972A52" w:rsidRPr="00027C75" w:rsidRDefault="00972A52" w:rsidP="00972A52">
      <w:pPr>
        <w:ind w:firstLine="708"/>
        <w:rPr>
          <w:sz w:val="28"/>
          <w:szCs w:val="28"/>
          <w:lang w:val="kk-KZ"/>
        </w:rPr>
      </w:pPr>
      <w:r w:rsidRPr="00027C75">
        <w:rPr>
          <w:i/>
          <w:sz w:val="28"/>
          <w:szCs w:val="28"/>
          <w:lang w:val="kk-KZ"/>
        </w:rPr>
        <w:t>Бюджеттік бағдарламаның мақсаты:</w:t>
      </w:r>
      <w:r w:rsidRPr="00027C75">
        <w:rPr>
          <w:sz w:val="28"/>
          <w:szCs w:val="28"/>
          <w:lang w:val="kk-KZ"/>
        </w:rPr>
        <w:t xml:space="preserve"> Ұлттық мұрағат қорын қалыптастыру және толықтыру және мұрағат құжаттарын жан-жақты пайдалануды ұйымдастыру.</w:t>
      </w:r>
    </w:p>
    <w:p w14:paraId="60067D97" w14:textId="77777777" w:rsidR="00972A52" w:rsidRPr="00027C75" w:rsidRDefault="00972A52" w:rsidP="00972A52">
      <w:pPr>
        <w:ind w:firstLine="708"/>
        <w:rPr>
          <w:sz w:val="28"/>
          <w:szCs w:val="28"/>
          <w:lang w:val="kk-KZ"/>
        </w:rPr>
      </w:pPr>
      <w:r w:rsidRPr="00027C75">
        <w:rPr>
          <w:sz w:val="28"/>
          <w:szCs w:val="28"/>
          <w:lang w:val="kk-KZ"/>
        </w:rPr>
        <w:t xml:space="preserve">Бюджеттік бағдарламаны іске асыру шеңберінде: </w:t>
      </w:r>
    </w:p>
    <w:p w14:paraId="740CF17A" w14:textId="30555E4F" w:rsidR="00972A52" w:rsidRPr="00027C75" w:rsidRDefault="00972A52" w:rsidP="00972A52">
      <w:pPr>
        <w:ind w:firstLine="708"/>
        <w:rPr>
          <w:sz w:val="28"/>
          <w:szCs w:val="28"/>
          <w:lang w:val="kk-KZ"/>
        </w:rPr>
      </w:pPr>
      <w:r w:rsidRPr="00027C75">
        <w:rPr>
          <w:b/>
          <w:i/>
          <w:sz w:val="28"/>
          <w:szCs w:val="28"/>
          <w:lang w:val="kk-KZ"/>
        </w:rPr>
        <w:t>мұрағат қорының, баспа басылымдарының сақталуын қамтамасыз ету және оларды арнайы пайдалануға</w:t>
      </w:r>
      <w:r w:rsidRPr="00027C75">
        <w:rPr>
          <w:rFonts w:cs="Zan Courier New"/>
          <w:b/>
          <w:i/>
          <w:sz w:val="28"/>
          <w:szCs w:val="28"/>
          <w:lang w:val="kk-KZ"/>
        </w:rPr>
        <w:t xml:space="preserve"> </w:t>
      </w:r>
      <w:r w:rsidR="00400AB0">
        <w:rPr>
          <w:sz w:val="28"/>
          <w:szCs w:val="28"/>
          <w:lang w:val="kk-KZ"/>
        </w:rPr>
        <w:t>345 751,4</w:t>
      </w:r>
      <w:r w:rsidRPr="00027C75">
        <w:rPr>
          <w:sz w:val="28"/>
          <w:szCs w:val="28"/>
          <w:lang w:val="kk-KZ"/>
        </w:rPr>
        <w:t xml:space="preserve"> мың теңге көзделді, </w:t>
      </w:r>
      <w:r w:rsidR="00400AB0">
        <w:rPr>
          <w:sz w:val="28"/>
          <w:szCs w:val="28"/>
          <w:lang w:val="kk-KZ"/>
        </w:rPr>
        <w:t>345 751,3</w:t>
      </w:r>
      <w:r w:rsidRPr="00027C75">
        <w:rPr>
          <w:sz w:val="28"/>
          <w:szCs w:val="28"/>
          <w:lang w:val="kk-KZ"/>
        </w:rPr>
        <w:t xml:space="preserve"> мың теңге атқарылды. 0,1 мың теңге атқарылмаған </w:t>
      </w:r>
      <w:r w:rsidR="007D6C8A" w:rsidRPr="00027C75">
        <w:rPr>
          <w:sz w:val="28"/>
          <w:szCs w:val="28"/>
          <w:lang w:val="kk-KZ"/>
        </w:rPr>
        <w:t>-</w:t>
      </w:r>
      <w:r w:rsidRPr="00027C75">
        <w:rPr>
          <w:sz w:val="28"/>
          <w:szCs w:val="28"/>
          <w:lang w:val="kk-KZ"/>
        </w:rPr>
        <w:t xml:space="preserve"> дөңгелектеу есебінен қаражат қалдығы.</w:t>
      </w:r>
      <w:r w:rsidRPr="00027C75">
        <w:rPr>
          <w:i/>
          <w:sz w:val="28"/>
          <w:szCs w:val="28"/>
          <w:lang w:val="kk-KZ"/>
        </w:rPr>
        <w:t xml:space="preserve"> </w:t>
      </w:r>
    </w:p>
    <w:p w14:paraId="2F98DD8B" w14:textId="77777777" w:rsidR="00972A52" w:rsidRPr="00027C75" w:rsidRDefault="00972A52" w:rsidP="00972A52">
      <w:pPr>
        <w:ind w:firstLine="708"/>
        <w:rPr>
          <w:i/>
          <w:sz w:val="28"/>
          <w:szCs w:val="28"/>
          <w:lang w:val="kk-KZ"/>
        </w:rPr>
      </w:pPr>
      <w:r w:rsidRPr="00027C75">
        <w:rPr>
          <w:i/>
          <w:sz w:val="28"/>
          <w:szCs w:val="28"/>
          <w:lang w:val="kk-KZ"/>
        </w:rPr>
        <w:t>Тікелей нәтиже көрсеткіштеріне қол жеткізілді:</w:t>
      </w:r>
    </w:p>
    <w:p w14:paraId="1677D9AB" w14:textId="350007D6" w:rsidR="00972A52" w:rsidRPr="00027C75" w:rsidRDefault="00972A52" w:rsidP="00972A52">
      <w:pPr>
        <w:ind w:firstLine="708"/>
        <w:rPr>
          <w:sz w:val="28"/>
          <w:szCs w:val="28"/>
          <w:lang w:val="kk-KZ"/>
        </w:rPr>
      </w:pPr>
      <w:r w:rsidRPr="00027C75">
        <w:rPr>
          <w:sz w:val="28"/>
          <w:szCs w:val="28"/>
          <w:lang w:val="kk-KZ"/>
        </w:rPr>
        <w:t>төтенше жағдайларда мұрағаттық құжаттардың сақталу қауіпсіздігін  арттыру үшін 1</w:t>
      </w:r>
      <w:r w:rsidR="007D6C8A" w:rsidRPr="00027C75">
        <w:rPr>
          <w:sz w:val="28"/>
          <w:szCs w:val="28"/>
          <w:lang w:val="kk-KZ"/>
        </w:rPr>
        <w:t>57</w:t>
      </w:r>
      <w:r w:rsidRPr="00027C75">
        <w:rPr>
          <w:sz w:val="28"/>
          <w:szCs w:val="28"/>
          <w:lang w:val="kk-KZ"/>
        </w:rPr>
        <w:t xml:space="preserve"> 000 кадр жоспарда сақтандыру қорының </w:t>
      </w:r>
      <w:r w:rsidR="00400AB0">
        <w:rPr>
          <w:sz w:val="28"/>
          <w:szCs w:val="28"/>
          <w:lang w:val="kk-KZ"/>
        </w:rPr>
        <w:t>158 390</w:t>
      </w:r>
      <w:r w:rsidRPr="00027C75">
        <w:rPr>
          <w:sz w:val="28"/>
          <w:szCs w:val="28"/>
          <w:lang w:val="kk-KZ"/>
        </w:rPr>
        <w:t xml:space="preserve"> кадры түсіріп алынды.;</w:t>
      </w:r>
    </w:p>
    <w:p w14:paraId="0EE62321" w14:textId="04686B3D" w:rsidR="00972A52" w:rsidRPr="00027C75" w:rsidRDefault="00972A52" w:rsidP="0085116F">
      <w:pPr>
        <w:ind w:firstLine="708"/>
        <w:rPr>
          <w:sz w:val="28"/>
          <w:szCs w:val="28"/>
          <w:lang w:val="kk-KZ"/>
        </w:rPr>
      </w:pPr>
      <w:r w:rsidRPr="00027C75">
        <w:rPr>
          <w:sz w:val="28"/>
          <w:szCs w:val="28"/>
          <w:lang w:val="kk-KZ"/>
        </w:rPr>
        <w:t>Қазақстанның жаңаша саяси тарихы бойынша деректану қорын кеңейту үшін мемлекеттік сақт</w:t>
      </w:r>
      <w:r w:rsidR="00F70A42" w:rsidRPr="00027C75">
        <w:rPr>
          <w:sz w:val="28"/>
          <w:szCs w:val="28"/>
          <w:lang w:val="kk-KZ"/>
        </w:rPr>
        <w:t xml:space="preserve">андыруға қабылданған іс саны 5 </w:t>
      </w:r>
      <w:r w:rsidR="0085116F">
        <w:rPr>
          <w:sz w:val="28"/>
          <w:szCs w:val="28"/>
          <w:lang w:val="kk-KZ"/>
        </w:rPr>
        <w:t>3</w:t>
      </w:r>
      <w:r w:rsidRPr="00027C75">
        <w:rPr>
          <w:sz w:val="28"/>
          <w:szCs w:val="28"/>
          <w:lang w:val="kk-KZ"/>
        </w:rPr>
        <w:t xml:space="preserve">00 жоспарда, </w:t>
      </w:r>
      <w:r w:rsidR="00AF1491" w:rsidRPr="00AF1491">
        <w:rPr>
          <w:sz w:val="28"/>
          <w:szCs w:val="28"/>
          <w:lang w:val="kk-KZ"/>
        </w:rPr>
        <w:t xml:space="preserve">                 </w:t>
      </w:r>
      <w:r w:rsidR="00400AB0">
        <w:rPr>
          <w:sz w:val="28"/>
          <w:szCs w:val="28"/>
          <w:lang w:val="kk-KZ"/>
        </w:rPr>
        <w:t>12 192</w:t>
      </w:r>
      <w:r w:rsidRPr="00027C75">
        <w:rPr>
          <w:sz w:val="28"/>
          <w:szCs w:val="28"/>
          <w:lang w:val="kk-KZ"/>
        </w:rPr>
        <w:t xml:space="preserve">  іс мемлекеттік сақтауға қабылданды. </w:t>
      </w:r>
      <w:bookmarkStart w:id="0" w:name="_GoBack"/>
      <w:r w:rsidR="00F51253" w:rsidRPr="00F51253">
        <w:rPr>
          <w:sz w:val="28"/>
          <w:szCs w:val="28"/>
          <w:lang w:val="kk-KZ"/>
        </w:rPr>
        <w:t xml:space="preserve">Сақтауға қабылданған істердің </w:t>
      </w:r>
      <w:r w:rsidR="00F51253">
        <w:rPr>
          <w:sz w:val="28"/>
          <w:szCs w:val="28"/>
          <w:lang w:val="kk-KZ"/>
        </w:rPr>
        <w:t>артығымен</w:t>
      </w:r>
      <w:r w:rsidR="00F51253" w:rsidRPr="00F51253">
        <w:rPr>
          <w:sz w:val="28"/>
          <w:szCs w:val="28"/>
          <w:lang w:val="kk-KZ"/>
        </w:rPr>
        <w:t xml:space="preserve"> жоспардан тыс </w:t>
      </w:r>
      <w:r w:rsidR="00F51253">
        <w:rPr>
          <w:sz w:val="28"/>
          <w:szCs w:val="28"/>
          <w:lang w:val="kk-KZ"/>
        </w:rPr>
        <w:t>орындалуы келесі мекемелердің</w:t>
      </w:r>
      <w:r w:rsidR="00F51253" w:rsidRPr="00F51253">
        <w:rPr>
          <w:sz w:val="28"/>
          <w:szCs w:val="28"/>
          <w:lang w:val="kk-KZ"/>
        </w:rPr>
        <w:t xml:space="preserve">  істерін қабылдауға байланысты:  «Возрождение» Қазақстан немістерінің бірлестігі» ҚҚ, «Сыртқы саяси зерттеулер орталығы»  АҚ, «Алмалы» корпорациясы» ЖШС («Ұлар» филиалы) мекемелер  және «Сыртқы істер министрлігі» ММ 2004, 2005 жж., «ҚазақИнвест» АҚ 2003–2018 жж., ҚР Табиғи монополияларды ре</w:t>
      </w:r>
      <w:r w:rsidR="00F51253">
        <w:rPr>
          <w:sz w:val="28"/>
          <w:szCs w:val="28"/>
          <w:lang w:val="kk-KZ"/>
        </w:rPr>
        <w:t>ттеу агенттігінің 1991–2014 жж</w:t>
      </w:r>
      <w:bookmarkEnd w:id="0"/>
      <w:r w:rsidR="00F51253">
        <w:rPr>
          <w:sz w:val="28"/>
          <w:szCs w:val="28"/>
          <w:lang w:val="kk-KZ"/>
        </w:rPr>
        <w:t>.</w:t>
      </w:r>
      <w:r w:rsidRPr="00027C75">
        <w:rPr>
          <w:sz w:val="28"/>
          <w:szCs w:val="28"/>
          <w:lang w:val="kk-KZ"/>
        </w:rPr>
        <w:t>;</w:t>
      </w:r>
    </w:p>
    <w:p w14:paraId="2DDE70B2" w14:textId="1D8BFA52" w:rsidR="00972A52" w:rsidRPr="00027C75" w:rsidRDefault="00972A52" w:rsidP="00972A52">
      <w:pPr>
        <w:ind w:firstLine="708"/>
        <w:rPr>
          <w:sz w:val="28"/>
          <w:szCs w:val="28"/>
          <w:lang w:val="kk-KZ"/>
        </w:rPr>
      </w:pPr>
      <w:r w:rsidRPr="00027C75">
        <w:rPr>
          <w:sz w:val="28"/>
          <w:szCs w:val="28"/>
          <w:lang w:val="kk-KZ"/>
        </w:rPr>
        <w:t>электрондық мұрағатты құру үшін цифрланған іс саны (2</w:t>
      </w:r>
      <w:r w:rsidR="00F70A42" w:rsidRPr="00027C75">
        <w:rPr>
          <w:sz w:val="28"/>
          <w:szCs w:val="28"/>
          <w:lang w:val="kk-KZ"/>
        </w:rPr>
        <w:t>5</w:t>
      </w:r>
      <w:r w:rsidRPr="00027C75">
        <w:rPr>
          <w:sz w:val="28"/>
          <w:szCs w:val="28"/>
          <w:lang w:val="kk-KZ"/>
        </w:rPr>
        <w:t xml:space="preserve"> 000 іс жоспарда) </w:t>
      </w:r>
      <w:r w:rsidR="00400AB0">
        <w:rPr>
          <w:sz w:val="28"/>
          <w:szCs w:val="28"/>
          <w:lang w:val="kk-KZ"/>
        </w:rPr>
        <w:t>25 049</w:t>
      </w:r>
      <w:r w:rsidRPr="00027C75">
        <w:rPr>
          <w:sz w:val="28"/>
          <w:szCs w:val="28"/>
          <w:lang w:val="kk-KZ"/>
        </w:rPr>
        <w:t xml:space="preserve"> бірлікті құрады;</w:t>
      </w:r>
    </w:p>
    <w:p w14:paraId="49962FFC" w14:textId="5726BB39" w:rsidR="00972A52" w:rsidRPr="00027C75" w:rsidRDefault="00972A52" w:rsidP="00972A52">
      <w:pPr>
        <w:ind w:firstLine="708"/>
        <w:rPr>
          <w:sz w:val="28"/>
          <w:szCs w:val="28"/>
          <w:lang w:val="kk-KZ"/>
        </w:rPr>
      </w:pPr>
      <w:r w:rsidRPr="00027C75">
        <w:rPr>
          <w:sz w:val="28"/>
          <w:szCs w:val="28"/>
          <w:lang w:val="kk-KZ"/>
        </w:rPr>
        <w:t>Қазақстан Республикасының Конституциясында белгіленген азаматтардың заңды құқықтарын қамтамасыз ету үшін (3</w:t>
      </w:r>
      <w:r w:rsidR="0085116F">
        <w:rPr>
          <w:sz w:val="28"/>
          <w:szCs w:val="28"/>
          <w:lang w:val="kk-KZ"/>
        </w:rPr>
        <w:t>6</w:t>
      </w:r>
      <w:r w:rsidRPr="00027C75">
        <w:rPr>
          <w:sz w:val="28"/>
          <w:szCs w:val="28"/>
          <w:lang w:val="kk-KZ"/>
        </w:rPr>
        <w:t xml:space="preserve">0 сұраныс жоспарда) </w:t>
      </w:r>
      <w:r w:rsidR="00400AB0">
        <w:rPr>
          <w:sz w:val="28"/>
          <w:szCs w:val="28"/>
          <w:lang w:val="kk-KZ"/>
        </w:rPr>
        <w:t>960</w:t>
      </w:r>
      <w:r w:rsidRPr="00027C75">
        <w:rPr>
          <w:sz w:val="28"/>
          <w:szCs w:val="28"/>
          <w:lang w:val="kk-KZ"/>
        </w:rPr>
        <w:t xml:space="preserve"> сұраныс орындалды, көрсеткіш </w:t>
      </w:r>
      <w:r w:rsidR="00C823BA" w:rsidRPr="00027C75">
        <w:rPr>
          <w:sz w:val="28"/>
          <w:szCs w:val="28"/>
          <w:lang w:val="kk-KZ"/>
        </w:rPr>
        <w:t xml:space="preserve">1986 жылдың желтоқсан оқиғалары бойынша жеке тұлғалардың, мемлекеттік мекемелердің сұраныстарының көбеюіне және Қазақстан Республикасының </w:t>
      </w:r>
      <w:r w:rsidR="00400AB0">
        <w:rPr>
          <w:sz w:val="28"/>
          <w:szCs w:val="28"/>
          <w:lang w:val="kk-KZ"/>
        </w:rPr>
        <w:t>Бас</w:t>
      </w:r>
      <w:r w:rsidR="00C823BA" w:rsidRPr="00027C75">
        <w:rPr>
          <w:sz w:val="28"/>
          <w:szCs w:val="28"/>
          <w:lang w:val="kk-KZ"/>
        </w:rPr>
        <w:t xml:space="preserve"> </w:t>
      </w:r>
      <w:r w:rsidR="00400AB0">
        <w:rPr>
          <w:sz w:val="28"/>
          <w:szCs w:val="28"/>
          <w:lang w:val="kk-KZ"/>
        </w:rPr>
        <w:t>Прокуратураның</w:t>
      </w:r>
      <w:r w:rsidR="00C823BA" w:rsidRPr="00027C75">
        <w:rPr>
          <w:sz w:val="28"/>
          <w:szCs w:val="28"/>
          <w:lang w:val="kk-KZ"/>
        </w:rPr>
        <w:t xml:space="preserve"> сұратуларына байланысты</w:t>
      </w:r>
      <w:r w:rsidRPr="00027C75">
        <w:rPr>
          <w:sz w:val="28"/>
          <w:szCs w:val="28"/>
          <w:lang w:val="kk-KZ"/>
        </w:rPr>
        <w:t xml:space="preserve"> артығымен орындалды; </w:t>
      </w:r>
    </w:p>
    <w:p w14:paraId="21BBAFCA" w14:textId="171B5796" w:rsidR="00972A52" w:rsidRPr="00400AB0" w:rsidRDefault="00972A52" w:rsidP="00972A52">
      <w:pPr>
        <w:ind w:firstLine="708"/>
        <w:rPr>
          <w:sz w:val="28"/>
          <w:szCs w:val="28"/>
          <w:lang w:val="kk-KZ"/>
        </w:rPr>
      </w:pPr>
      <w:r w:rsidRPr="00027C75">
        <w:rPr>
          <w:sz w:val="28"/>
          <w:szCs w:val="28"/>
          <w:lang w:val="kk-KZ"/>
        </w:rPr>
        <w:t xml:space="preserve">мұрағат құжаттары негізінде отандық тарихты насихаттау және халықтың тарихи санасын қалыптастыру үшін жоспардағы </w:t>
      </w:r>
      <w:r w:rsidR="00400AB0">
        <w:rPr>
          <w:sz w:val="28"/>
          <w:szCs w:val="28"/>
          <w:lang w:val="kk-KZ"/>
        </w:rPr>
        <w:t>7</w:t>
      </w:r>
      <w:r w:rsidRPr="00027C75">
        <w:rPr>
          <w:sz w:val="28"/>
          <w:szCs w:val="28"/>
          <w:lang w:val="kk-KZ"/>
        </w:rPr>
        <w:t xml:space="preserve"> көрмеде</w:t>
      </w:r>
      <w:r w:rsidR="00C823BA" w:rsidRPr="00027C75">
        <w:rPr>
          <w:sz w:val="28"/>
          <w:szCs w:val="28"/>
          <w:lang w:val="kk-KZ"/>
        </w:rPr>
        <w:t>н</w:t>
      </w:r>
      <w:r w:rsidRPr="00027C75">
        <w:rPr>
          <w:sz w:val="28"/>
          <w:szCs w:val="28"/>
          <w:lang w:val="kk-KZ"/>
        </w:rPr>
        <w:t xml:space="preserve"> </w:t>
      </w:r>
      <w:r w:rsidR="00CB7E1B">
        <w:rPr>
          <w:sz w:val="28"/>
          <w:szCs w:val="28"/>
          <w:lang w:val="kk-KZ"/>
        </w:rPr>
        <w:br/>
      </w:r>
      <w:r w:rsidR="00400AB0">
        <w:rPr>
          <w:sz w:val="28"/>
          <w:szCs w:val="28"/>
          <w:lang w:val="kk-KZ"/>
        </w:rPr>
        <w:lastRenderedPageBreak/>
        <w:t>12</w:t>
      </w:r>
      <w:r w:rsidRPr="00027C75">
        <w:rPr>
          <w:sz w:val="28"/>
          <w:szCs w:val="28"/>
          <w:lang w:val="kk-KZ"/>
        </w:rPr>
        <w:t xml:space="preserve"> </w:t>
      </w:r>
      <w:r w:rsidR="00400AB0">
        <w:rPr>
          <w:sz w:val="28"/>
          <w:szCs w:val="28"/>
          <w:lang w:val="kk-KZ"/>
        </w:rPr>
        <w:t xml:space="preserve"> </w:t>
      </w:r>
      <w:r w:rsidRPr="00027C75">
        <w:rPr>
          <w:sz w:val="28"/>
          <w:szCs w:val="28"/>
          <w:lang w:val="kk-KZ"/>
        </w:rPr>
        <w:t>көрме өткізілді.</w:t>
      </w:r>
      <w:r w:rsidR="00E61898" w:rsidRPr="00E61898">
        <w:rPr>
          <w:lang w:val="kk-KZ"/>
        </w:rPr>
        <w:t xml:space="preserve"> </w:t>
      </w:r>
      <w:r w:rsidR="00097728">
        <w:rPr>
          <w:sz w:val="28"/>
          <w:szCs w:val="28"/>
          <w:lang w:val="kk-KZ"/>
        </w:rPr>
        <w:t>Көрсеткіш</w:t>
      </w:r>
      <w:r w:rsidR="00E61898" w:rsidRPr="00E61898">
        <w:rPr>
          <w:sz w:val="28"/>
          <w:szCs w:val="28"/>
          <w:lang w:val="kk-KZ"/>
        </w:rPr>
        <w:t xml:space="preserve"> </w:t>
      </w:r>
      <w:r w:rsidR="00400AB0">
        <w:rPr>
          <w:sz w:val="28"/>
          <w:szCs w:val="28"/>
          <w:lang w:val="kk-KZ"/>
        </w:rPr>
        <w:t xml:space="preserve"> қ</w:t>
      </w:r>
      <w:r w:rsidR="00400AB0" w:rsidRPr="00400AB0">
        <w:rPr>
          <w:sz w:val="28"/>
          <w:szCs w:val="28"/>
          <w:lang w:val="kk-KZ"/>
        </w:rPr>
        <w:t>ор құрушылардың және шетелдік мұрағат мекемелерінің сұраныс</w:t>
      </w:r>
      <w:r w:rsidR="00400AB0">
        <w:rPr>
          <w:sz w:val="28"/>
          <w:szCs w:val="28"/>
          <w:lang w:val="kk-KZ"/>
        </w:rPr>
        <w:t xml:space="preserve">тарына байланысты артығымен орындалды </w:t>
      </w:r>
      <w:r w:rsidR="00400AB0" w:rsidRPr="00400AB0">
        <w:rPr>
          <w:sz w:val="28"/>
          <w:szCs w:val="28"/>
          <w:lang w:val="kk-KZ"/>
        </w:rPr>
        <w:t>.</w:t>
      </w:r>
    </w:p>
    <w:p w14:paraId="385398AC" w14:textId="17F5AFDC" w:rsidR="00972A52" w:rsidRPr="00027C75" w:rsidRDefault="00972A52" w:rsidP="00C823BA">
      <w:pPr>
        <w:pStyle w:val="af2"/>
        <w:ind w:firstLine="708"/>
        <w:jc w:val="both"/>
        <w:rPr>
          <w:szCs w:val="28"/>
          <w:lang w:val="kk-KZ"/>
        </w:rPr>
      </w:pPr>
      <w:r w:rsidRPr="00027C75">
        <w:rPr>
          <w:rStyle w:val="s0"/>
          <w:b/>
          <w:i/>
          <w:sz w:val="28"/>
          <w:szCs w:val="28"/>
          <w:lang w:val="kk-KZ"/>
        </w:rPr>
        <w:t>ведомстволық бағыныстағы мемлекеттік мекемелердің күрделі шығыстарына</w:t>
      </w:r>
      <w:r w:rsidRPr="00027C75">
        <w:rPr>
          <w:rStyle w:val="s0"/>
          <w:i/>
          <w:sz w:val="28"/>
          <w:szCs w:val="28"/>
          <w:lang w:val="kk-KZ"/>
        </w:rPr>
        <w:t xml:space="preserve"> </w:t>
      </w:r>
      <w:r w:rsidR="00097728">
        <w:rPr>
          <w:szCs w:val="28"/>
          <w:lang w:val="kk-KZ"/>
        </w:rPr>
        <w:t>17 940,6</w:t>
      </w:r>
      <w:r w:rsidR="00097728" w:rsidRPr="00097728">
        <w:rPr>
          <w:szCs w:val="28"/>
          <w:lang w:val="kk-KZ"/>
        </w:rPr>
        <w:t xml:space="preserve"> мың теңге көзделді, </w:t>
      </w:r>
      <w:r w:rsidR="00097728">
        <w:rPr>
          <w:szCs w:val="28"/>
          <w:lang w:val="kk-KZ"/>
        </w:rPr>
        <w:t>17 940,5</w:t>
      </w:r>
      <w:r w:rsidR="00097728" w:rsidRPr="00097728">
        <w:rPr>
          <w:szCs w:val="28"/>
          <w:lang w:val="kk-KZ"/>
        </w:rPr>
        <w:t xml:space="preserve"> мың теңге атқарылды. 0,1 мың теңге атқарылмаған - дөңгелектеу есебінен қаражат қалдығы.</w:t>
      </w:r>
      <w:r w:rsidRPr="00027C75">
        <w:rPr>
          <w:szCs w:val="28"/>
          <w:lang w:val="kk-KZ"/>
        </w:rPr>
        <w:t>.</w:t>
      </w:r>
    </w:p>
    <w:p w14:paraId="7A14D27A" w14:textId="77777777" w:rsidR="00972A52" w:rsidRPr="00027C75" w:rsidRDefault="00972A52" w:rsidP="00972A52">
      <w:pPr>
        <w:ind w:firstLine="720"/>
        <w:rPr>
          <w:i/>
          <w:sz w:val="28"/>
          <w:szCs w:val="28"/>
          <w:lang w:val="kk-KZ"/>
        </w:rPr>
      </w:pPr>
      <w:r w:rsidRPr="00027C75">
        <w:rPr>
          <w:i/>
          <w:sz w:val="28"/>
          <w:szCs w:val="28"/>
          <w:lang w:val="kk-KZ"/>
        </w:rPr>
        <w:t>Тікелей нәтиже көрсеткіштеріне қол жеткізілді:</w:t>
      </w:r>
    </w:p>
    <w:p w14:paraId="0BDB83EA" w14:textId="29D7F52A" w:rsidR="00972A52" w:rsidRDefault="00972A52" w:rsidP="005A6677">
      <w:pPr>
        <w:pStyle w:val="af2"/>
        <w:ind w:firstLine="708"/>
        <w:jc w:val="both"/>
        <w:rPr>
          <w:szCs w:val="28"/>
          <w:lang w:val="kk-KZ"/>
        </w:rPr>
      </w:pPr>
      <w:r w:rsidRPr="00027C75">
        <w:rPr>
          <w:szCs w:val="28"/>
          <w:lang w:val="kk-KZ"/>
        </w:rPr>
        <w:t xml:space="preserve">жоспарда </w:t>
      </w:r>
      <w:r w:rsidR="00561838">
        <w:rPr>
          <w:szCs w:val="28"/>
          <w:lang w:val="kk-KZ"/>
        </w:rPr>
        <w:t>35</w:t>
      </w:r>
      <w:r w:rsidRPr="00027C75">
        <w:rPr>
          <w:szCs w:val="28"/>
          <w:lang w:val="kk-KZ"/>
        </w:rPr>
        <w:t xml:space="preserve"> болғанда </w:t>
      </w:r>
      <w:r w:rsidR="00561838">
        <w:rPr>
          <w:szCs w:val="28"/>
          <w:lang w:val="kk-KZ"/>
        </w:rPr>
        <w:t>35</w:t>
      </w:r>
      <w:r w:rsidRPr="00027C75">
        <w:rPr>
          <w:szCs w:val="28"/>
          <w:lang w:val="kk-KZ"/>
        </w:rPr>
        <w:t xml:space="preserve"> </w:t>
      </w:r>
      <w:r w:rsidR="00561838" w:rsidRPr="00561838">
        <w:rPr>
          <w:szCs w:val="28"/>
          <w:lang w:val="kk-KZ"/>
        </w:rPr>
        <w:t>жұмыс станциялары</w:t>
      </w:r>
      <w:r w:rsidRPr="00027C75">
        <w:rPr>
          <w:szCs w:val="28"/>
          <w:lang w:val="kk-KZ"/>
        </w:rPr>
        <w:t xml:space="preserve"> сатып алынды;</w:t>
      </w:r>
    </w:p>
    <w:p w14:paraId="47D9D018" w14:textId="08C7DF0A" w:rsidR="00E61898" w:rsidRDefault="00E61898" w:rsidP="005A6677">
      <w:pPr>
        <w:pStyle w:val="af2"/>
        <w:ind w:firstLine="708"/>
        <w:jc w:val="both"/>
        <w:rPr>
          <w:szCs w:val="28"/>
          <w:lang w:val="kk-KZ"/>
        </w:rPr>
      </w:pPr>
      <w:r w:rsidRPr="00027C75">
        <w:rPr>
          <w:szCs w:val="28"/>
          <w:lang w:val="kk-KZ"/>
        </w:rPr>
        <w:t xml:space="preserve">жоспарда </w:t>
      </w:r>
      <w:r w:rsidR="00561838">
        <w:rPr>
          <w:szCs w:val="28"/>
          <w:lang w:val="kk-KZ"/>
        </w:rPr>
        <w:t>11</w:t>
      </w:r>
      <w:r w:rsidRPr="00027C75">
        <w:rPr>
          <w:szCs w:val="28"/>
          <w:lang w:val="kk-KZ"/>
        </w:rPr>
        <w:t xml:space="preserve"> болғанда </w:t>
      </w:r>
      <w:r w:rsidR="00561838">
        <w:rPr>
          <w:szCs w:val="28"/>
          <w:lang w:val="kk-KZ"/>
        </w:rPr>
        <w:t>11</w:t>
      </w:r>
      <w:r w:rsidRPr="00027C75">
        <w:rPr>
          <w:szCs w:val="28"/>
          <w:lang w:val="kk-KZ"/>
        </w:rPr>
        <w:t xml:space="preserve"> </w:t>
      </w:r>
      <w:r w:rsidR="00561838">
        <w:rPr>
          <w:szCs w:val="28"/>
          <w:lang w:val="kk-KZ"/>
        </w:rPr>
        <w:t>басқа негізгі құралдар</w:t>
      </w:r>
      <w:r w:rsidRPr="00027C75">
        <w:rPr>
          <w:szCs w:val="28"/>
          <w:lang w:val="kk-KZ"/>
        </w:rPr>
        <w:t xml:space="preserve"> сатып алынды</w:t>
      </w:r>
      <w:r w:rsidR="00561838">
        <w:rPr>
          <w:szCs w:val="28"/>
          <w:lang w:val="kk-KZ"/>
        </w:rPr>
        <w:t>;</w:t>
      </w:r>
    </w:p>
    <w:p w14:paraId="32EEA8A0" w14:textId="08A7DD4D" w:rsidR="00561838" w:rsidRPr="00027C75" w:rsidRDefault="00561838" w:rsidP="005A6677">
      <w:pPr>
        <w:pStyle w:val="af2"/>
        <w:ind w:firstLine="708"/>
        <w:jc w:val="both"/>
        <w:rPr>
          <w:szCs w:val="28"/>
          <w:lang w:val="kk-KZ"/>
        </w:rPr>
      </w:pPr>
      <w:r w:rsidRPr="00561838">
        <w:rPr>
          <w:szCs w:val="28"/>
          <w:lang w:val="kk-KZ"/>
        </w:rPr>
        <w:t xml:space="preserve">жоспарда </w:t>
      </w:r>
      <w:r>
        <w:rPr>
          <w:szCs w:val="28"/>
          <w:lang w:val="kk-KZ"/>
        </w:rPr>
        <w:t>1</w:t>
      </w:r>
      <w:r w:rsidRPr="00561838">
        <w:rPr>
          <w:szCs w:val="28"/>
          <w:lang w:val="kk-KZ"/>
        </w:rPr>
        <w:t xml:space="preserve"> болғанда </w:t>
      </w:r>
      <w:r>
        <w:rPr>
          <w:szCs w:val="28"/>
          <w:lang w:val="kk-KZ"/>
        </w:rPr>
        <w:t>2</w:t>
      </w:r>
      <w:r w:rsidRPr="00561838">
        <w:rPr>
          <w:szCs w:val="28"/>
          <w:lang w:val="kk-KZ"/>
        </w:rPr>
        <w:t xml:space="preserve"> лицензия</w:t>
      </w:r>
      <w:r>
        <w:rPr>
          <w:szCs w:val="28"/>
          <w:lang w:val="kk-KZ"/>
        </w:rPr>
        <w:t>лық бағдарламалық қамтылымдар</w:t>
      </w:r>
      <w:r w:rsidRPr="00561838">
        <w:rPr>
          <w:szCs w:val="28"/>
          <w:lang w:val="kk-KZ"/>
        </w:rPr>
        <w:t xml:space="preserve"> сатып алынды</w:t>
      </w:r>
      <w:r>
        <w:rPr>
          <w:szCs w:val="28"/>
          <w:lang w:val="kk-KZ"/>
        </w:rPr>
        <w:t>;</w:t>
      </w:r>
    </w:p>
    <w:p w14:paraId="30BEDD68" w14:textId="0509AF62" w:rsidR="00972A52" w:rsidRPr="00027C75" w:rsidRDefault="005A6677" w:rsidP="00E61898">
      <w:pPr>
        <w:pStyle w:val="af2"/>
        <w:ind w:firstLine="708"/>
        <w:rPr>
          <w:szCs w:val="28"/>
          <w:lang w:val="kk-KZ"/>
        </w:rPr>
      </w:pPr>
      <w:r w:rsidRPr="00027C75">
        <w:rPr>
          <w:szCs w:val="28"/>
          <w:lang w:val="kk-KZ"/>
        </w:rPr>
        <w:t xml:space="preserve">мемлекеттік сатып алу нәтижесінде үнемделген қаражат есебінен </w:t>
      </w:r>
      <w:r w:rsidR="00561838" w:rsidRPr="00561838">
        <w:rPr>
          <w:szCs w:val="28"/>
          <w:lang w:val="kk-KZ"/>
        </w:rPr>
        <w:t>көгал шөп шапқыш (1 дана), кресло (1 дана), орындықтар (14 дана), кілемдер, кілем жолдары (5 дана), ТУ (1 дана), тутұғыр (2 дана), Елтаңба (1 дана), кондиционер (2 дана), көрме стенді (6 дана), онлайн кеңестер өткізуге арналғ</w:t>
      </w:r>
      <w:r w:rsidR="00561838">
        <w:rPr>
          <w:szCs w:val="28"/>
          <w:lang w:val="kk-KZ"/>
        </w:rPr>
        <w:t xml:space="preserve">ан жабдық (7 дана) </w:t>
      </w:r>
      <w:r w:rsidRPr="00027C75">
        <w:rPr>
          <w:szCs w:val="28"/>
          <w:lang w:val="kk-KZ"/>
        </w:rPr>
        <w:t>сатып алын</w:t>
      </w:r>
      <w:r w:rsidR="00E61898">
        <w:rPr>
          <w:szCs w:val="28"/>
          <w:lang w:val="kk-KZ"/>
        </w:rPr>
        <w:t>ды</w:t>
      </w:r>
      <w:r w:rsidR="00972A52" w:rsidRPr="00027C75">
        <w:rPr>
          <w:szCs w:val="28"/>
          <w:lang w:val="kk-KZ"/>
        </w:rPr>
        <w:t xml:space="preserve">. </w:t>
      </w:r>
    </w:p>
    <w:p w14:paraId="2540B0D4" w14:textId="77777777" w:rsidR="00972A52" w:rsidRPr="00027C75" w:rsidRDefault="00972A52" w:rsidP="005A6677">
      <w:pPr>
        <w:pStyle w:val="af2"/>
        <w:jc w:val="both"/>
        <w:rPr>
          <w:i/>
          <w:szCs w:val="28"/>
          <w:lang w:val="kk-KZ"/>
        </w:rPr>
      </w:pPr>
      <w:r w:rsidRPr="00027C75">
        <w:rPr>
          <w:i/>
          <w:szCs w:val="28"/>
          <w:lang w:val="kk-KZ"/>
        </w:rPr>
        <w:t xml:space="preserve">Түпкілікті нәтиже көрсеткішіне қол жеткізілді: </w:t>
      </w:r>
    </w:p>
    <w:p w14:paraId="3DCC8AE2" w14:textId="2F5CFC21" w:rsidR="00972A52" w:rsidRPr="00027C75" w:rsidRDefault="00561838" w:rsidP="005A6677">
      <w:pPr>
        <w:pStyle w:val="af2"/>
        <w:jc w:val="both"/>
        <w:rPr>
          <w:szCs w:val="28"/>
          <w:lang w:val="kk-KZ"/>
        </w:rPr>
      </w:pPr>
      <w:r>
        <w:rPr>
          <w:szCs w:val="28"/>
          <w:lang w:val="kk-KZ"/>
        </w:rPr>
        <w:t xml:space="preserve">Архив </w:t>
      </w:r>
      <w:r w:rsidR="00972A52" w:rsidRPr="00027C75">
        <w:rPr>
          <w:szCs w:val="28"/>
          <w:lang w:val="kk-KZ"/>
        </w:rPr>
        <w:t xml:space="preserve"> қорының, баспа басылымдарының сақталуы және оларды арнайы пайдалану 100% қамтамасыз етілді.</w:t>
      </w:r>
    </w:p>
    <w:p w14:paraId="6AF8E015" w14:textId="587AB1D5" w:rsidR="00972A52" w:rsidRPr="00027C75" w:rsidRDefault="00972A52" w:rsidP="005A6677">
      <w:pPr>
        <w:pStyle w:val="af2"/>
        <w:ind w:firstLine="708"/>
        <w:jc w:val="both"/>
        <w:rPr>
          <w:szCs w:val="28"/>
          <w:lang w:val="kk-KZ"/>
        </w:rPr>
      </w:pPr>
      <w:r w:rsidRPr="00027C75">
        <w:rPr>
          <w:szCs w:val="28"/>
          <w:lang w:val="kk-KZ"/>
        </w:rPr>
        <w:t xml:space="preserve">Соңғы үш жылдағы шығындар серпіні мынадай деректермен беріледі: </w:t>
      </w:r>
      <w:bookmarkStart w:id="1" w:name="_Hlk62488039"/>
      <w:r w:rsidRPr="00027C75">
        <w:rPr>
          <w:szCs w:val="28"/>
          <w:lang w:val="kk-KZ"/>
        </w:rPr>
        <w:t>201</w:t>
      </w:r>
      <w:r w:rsidR="00561838">
        <w:rPr>
          <w:szCs w:val="28"/>
          <w:lang w:val="kk-KZ"/>
        </w:rPr>
        <w:t>9</w:t>
      </w:r>
      <w:r w:rsidRPr="00027C75">
        <w:rPr>
          <w:szCs w:val="28"/>
          <w:lang w:val="kk-KZ"/>
        </w:rPr>
        <w:t xml:space="preserve"> жылы – </w:t>
      </w:r>
      <w:r w:rsidR="00561838">
        <w:rPr>
          <w:szCs w:val="28"/>
          <w:lang w:val="kk-KZ"/>
        </w:rPr>
        <w:t>312 928,9</w:t>
      </w:r>
      <w:r w:rsidRPr="00027C75">
        <w:rPr>
          <w:szCs w:val="28"/>
          <w:lang w:val="kk-KZ"/>
        </w:rPr>
        <w:t xml:space="preserve"> мың теңге</w:t>
      </w:r>
      <w:bookmarkEnd w:id="1"/>
      <w:r w:rsidRPr="00027C75">
        <w:rPr>
          <w:szCs w:val="28"/>
          <w:lang w:val="kk-KZ"/>
        </w:rPr>
        <w:t>, 20</w:t>
      </w:r>
      <w:r w:rsidR="00561838">
        <w:rPr>
          <w:szCs w:val="28"/>
          <w:lang w:val="kk-KZ"/>
        </w:rPr>
        <w:t>20</w:t>
      </w:r>
      <w:r w:rsidRPr="00027C75">
        <w:rPr>
          <w:szCs w:val="28"/>
          <w:lang w:val="kk-KZ"/>
        </w:rPr>
        <w:t xml:space="preserve"> жылы – </w:t>
      </w:r>
      <w:r w:rsidR="00561838">
        <w:rPr>
          <w:szCs w:val="28"/>
          <w:lang w:val="kk-KZ"/>
        </w:rPr>
        <w:t>409 392,9</w:t>
      </w:r>
      <w:r w:rsidRPr="00027C75">
        <w:rPr>
          <w:szCs w:val="28"/>
          <w:lang w:val="kk-KZ"/>
        </w:rPr>
        <w:t xml:space="preserve"> мың теңге</w:t>
      </w:r>
      <w:r w:rsidR="00E61898">
        <w:rPr>
          <w:szCs w:val="28"/>
          <w:lang w:val="kk-KZ"/>
        </w:rPr>
        <w:t>,</w:t>
      </w:r>
      <w:r w:rsidR="00E61898" w:rsidRPr="00E61898">
        <w:rPr>
          <w:lang w:val="kk-KZ"/>
        </w:rPr>
        <w:t xml:space="preserve"> </w:t>
      </w:r>
      <w:r w:rsidR="00E61898" w:rsidRPr="00E61898">
        <w:rPr>
          <w:szCs w:val="28"/>
          <w:lang w:val="kk-KZ"/>
        </w:rPr>
        <w:t>20</w:t>
      </w:r>
      <w:r w:rsidR="00E61898">
        <w:rPr>
          <w:szCs w:val="28"/>
          <w:lang w:val="kk-KZ"/>
        </w:rPr>
        <w:t>2</w:t>
      </w:r>
      <w:r w:rsidR="00561838">
        <w:rPr>
          <w:szCs w:val="28"/>
          <w:lang w:val="kk-KZ"/>
        </w:rPr>
        <w:t>1</w:t>
      </w:r>
      <w:r w:rsidR="00E61898" w:rsidRPr="00E61898">
        <w:rPr>
          <w:szCs w:val="28"/>
          <w:lang w:val="kk-KZ"/>
        </w:rPr>
        <w:t xml:space="preserve"> жылы – </w:t>
      </w:r>
      <w:r w:rsidR="00561838">
        <w:rPr>
          <w:szCs w:val="28"/>
          <w:lang w:val="kk-KZ"/>
        </w:rPr>
        <w:t>363 691,8</w:t>
      </w:r>
      <w:r w:rsidR="00E61898" w:rsidRPr="00E61898">
        <w:rPr>
          <w:szCs w:val="28"/>
          <w:lang w:val="kk-KZ"/>
        </w:rPr>
        <w:t xml:space="preserve"> мың теңге</w:t>
      </w:r>
    </w:p>
    <w:p w14:paraId="68B9799E" w14:textId="4E93C015" w:rsidR="00972A52" w:rsidRPr="00027C75" w:rsidRDefault="00972A52" w:rsidP="00972A52">
      <w:pPr>
        <w:ind w:firstLine="708"/>
        <w:rPr>
          <w:sz w:val="28"/>
          <w:szCs w:val="28"/>
          <w:lang w:val="kk-KZ"/>
        </w:rPr>
      </w:pPr>
      <w:r w:rsidRPr="00027C75">
        <w:rPr>
          <w:sz w:val="28"/>
          <w:szCs w:val="28"/>
          <w:lang w:val="kk-KZ"/>
        </w:rPr>
        <w:t>20</w:t>
      </w:r>
      <w:r w:rsidR="005A6677" w:rsidRPr="00027C75">
        <w:rPr>
          <w:sz w:val="28"/>
          <w:szCs w:val="28"/>
          <w:lang w:val="kk-KZ"/>
        </w:rPr>
        <w:t>2</w:t>
      </w:r>
      <w:r w:rsidR="00561838">
        <w:rPr>
          <w:sz w:val="28"/>
          <w:szCs w:val="28"/>
          <w:lang w:val="kk-KZ"/>
        </w:rPr>
        <w:t>1</w:t>
      </w:r>
      <w:r w:rsidRPr="00027C75">
        <w:rPr>
          <w:sz w:val="28"/>
          <w:szCs w:val="28"/>
          <w:lang w:val="kk-KZ"/>
        </w:rPr>
        <w:t xml:space="preserve"> жылғы 1 қаңтардағы жағдай бойынша салыстыру актісіне сәйкес дебиторлық берешек </w:t>
      </w:r>
      <w:r w:rsidR="00561838">
        <w:rPr>
          <w:sz w:val="28"/>
          <w:szCs w:val="28"/>
          <w:lang w:val="kk-KZ"/>
        </w:rPr>
        <w:t>17,7</w:t>
      </w:r>
      <w:r w:rsidRPr="00027C75">
        <w:rPr>
          <w:sz w:val="28"/>
          <w:szCs w:val="28"/>
          <w:lang w:val="kk-KZ"/>
        </w:rPr>
        <w:t xml:space="preserve"> мың теңгені құрады, оның ішінде: коммуналдық қызметтерге ақы төлеу бойынша </w:t>
      </w:r>
      <w:r w:rsidR="005A6677" w:rsidRPr="00027C75">
        <w:rPr>
          <w:sz w:val="28"/>
          <w:szCs w:val="28"/>
          <w:lang w:val="kk-KZ"/>
        </w:rPr>
        <w:t xml:space="preserve"> </w:t>
      </w:r>
      <w:r w:rsidR="00561838">
        <w:rPr>
          <w:sz w:val="28"/>
          <w:szCs w:val="28"/>
          <w:lang w:val="kk-KZ"/>
        </w:rPr>
        <w:t>2,8</w:t>
      </w:r>
      <w:r w:rsidRPr="00027C75">
        <w:rPr>
          <w:sz w:val="28"/>
          <w:szCs w:val="28"/>
          <w:lang w:val="kk-KZ"/>
        </w:rPr>
        <w:t xml:space="preserve"> мың теңге, байланыс қызметтері бойынша  </w:t>
      </w:r>
      <w:r w:rsidR="00561838">
        <w:rPr>
          <w:sz w:val="28"/>
          <w:szCs w:val="28"/>
          <w:lang w:val="kk-KZ"/>
        </w:rPr>
        <w:t>7,4 мың теңге,</w:t>
      </w:r>
      <w:r w:rsidR="00561838" w:rsidRPr="00561838">
        <w:rPr>
          <w:lang w:val="kk-KZ"/>
        </w:rPr>
        <w:t xml:space="preserve"> </w:t>
      </w:r>
      <w:r w:rsidR="00561838" w:rsidRPr="00561838">
        <w:rPr>
          <w:sz w:val="28"/>
          <w:szCs w:val="28"/>
          <w:lang w:val="kk-KZ"/>
        </w:rPr>
        <w:t>өзге де қызметтер мен жұмыстар бойынша</w:t>
      </w:r>
      <w:r w:rsidR="00561838">
        <w:rPr>
          <w:sz w:val="28"/>
          <w:szCs w:val="28"/>
          <w:lang w:val="kk-KZ"/>
        </w:rPr>
        <w:t xml:space="preserve"> 7,5</w:t>
      </w:r>
      <w:r w:rsidR="00561838" w:rsidRPr="00561838">
        <w:rPr>
          <w:lang w:val="kk-KZ"/>
        </w:rPr>
        <w:t xml:space="preserve"> </w:t>
      </w:r>
      <w:r w:rsidR="00561838" w:rsidRPr="00561838">
        <w:rPr>
          <w:sz w:val="28"/>
          <w:szCs w:val="28"/>
          <w:lang w:val="kk-KZ"/>
        </w:rPr>
        <w:t>мың теңге</w:t>
      </w:r>
      <w:r w:rsidR="00561838">
        <w:rPr>
          <w:sz w:val="28"/>
          <w:szCs w:val="28"/>
          <w:lang w:val="kk-KZ"/>
        </w:rPr>
        <w:t>.</w:t>
      </w:r>
    </w:p>
    <w:p w14:paraId="2E7B8322" w14:textId="44976BCE" w:rsidR="00972A52" w:rsidRDefault="00972A52" w:rsidP="00972A52">
      <w:pPr>
        <w:ind w:firstLine="720"/>
        <w:rPr>
          <w:sz w:val="28"/>
          <w:szCs w:val="28"/>
          <w:lang w:val="kk-KZ"/>
        </w:rPr>
      </w:pPr>
      <w:r w:rsidRPr="00027C75">
        <w:rPr>
          <w:sz w:val="28"/>
          <w:szCs w:val="28"/>
          <w:lang w:val="kk-KZ"/>
        </w:rPr>
        <w:t xml:space="preserve">Кредиторлық берешек </w:t>
      </w:r>
      <w:r w:rsidR="00561838">
        <w:rPr>
          <w:sz w:val="28"/>
          <w:szCs w:val="28"/>
          <w:lang w:val="kk-KZ"/>
        </w:rPr>
        <w:t>271,9</w:t>
      </w:r>
      <w:r w:rsidR="005A6677" w:rsidRPr="00027C75">
        <w:rPr>
          <w:sz w:val="28"/>
          <w:szCs w:val="28"/>
          <w:lang w:val="kk-KZ"/>
        </w:rPr>
        <w:t xml:space="preserve"> мың теңгені құрады, </w:t>
      </w:r>
      <w:r w:rsidR="00E61898" w:rsidRPr="00E61898">
        <w:rPr>
          <w:sz w:val="28"/>
          <w:szCs w:val="28"/>
          <w:lang w:val="kk-KZ"/>
        </w:rPr>
        <w:t xml:space="preserve">оның ішінде: </w:t>
      </w:r>
      <w:r w:rsidR="00561838">
        <w:rPr>
          <w:sz w:val="28"/>
          <w:szCs w:val="28"/>
          <w:lang w:val="kk-KZ"/>
        </w:rPr>
        <w:t>269,9</w:t>
      </w:r>
      <w:r w:rsidR="00E61898" w:rsidRPr="00E61898">
        <w:rPr>
          <w:sz w:val="28"/>
          <w:szCs w:val="28"/>
          <w:lang w:val="kk-KZ"/>
        </w:rPr>
        <w:t xml:space="preserve"> мың теңге  коммуналдық қызметтерге төлем бойынша, </w:t>
      </w:r>
      <w:r w:rsidR="00561838">
        <w:rPr>
          <w:sz w:val="28"/>
          <w:szCs w:val="28"/>
          <w:lang w:val="kk-KZ"/>
        </w:rPr>
        <w:t>2,0</w:t>
      </w:r>
      <w:r w:rsidR="00E61898" w:rsidRPr="00E61898">
        <w:rPr>
          <w:sz w:val="28"/>
          <w:szCs w:val="28"/>
          <w:lang w:val="kk-KZ"/>
        </w:rPr>
        <w:t xml:space="preserve"> мың теңге  байланыс қызметтері бойынша</w:t>
      </w:r>
      <w:r w:rsidR="00E607C6" w:rsidRPr="00027C75">
        <w:rPr>
          <w:sz w:val="28"/>
          <w:szCs w:val="28"/>
          <w:lang w:val="kk-KZ"/>
        </w:rPr>
        <w:t xml:space="preserve"> растайтын құжаттарды кеш ұсынуына байланысты пайда болған</w:t>
      </w:r>
      <w:r w:rsidRPr="00027C75">
        <w:rPr>
          <w:sz w:val="28"/>
          <w:szCs w:val="28"/>
          <w:lang w:val="kk-KZ"/>
        </w:rPr>
        <w:t>.</w:t>
      </w:r>
    </w:p>
    <w:p w14:paraId="42B27296" w14:textId="52E2B81D" w:rsidR="006253AE" w:rsidRDefault="006253AE" w:rsidP="00972A52">
      <w:pPr>
        <w:ind w:firstLine="720"/>
        <w:rPr>
          <w:sz w:val="28"/>
          <w:szCs w:val="28"/>
          <w:lang w:val="kk-KZ"/>
        </w:rPr>
      </w:pPr>
    </w:p>
    <w:p w14:paraId="5EBDFF49" w14:textId="39F769B0" w:rsidR="006253AE" w:rsidRDefault="006253AE" w:rsidP="00972A52">
      <w:pPr>
        <w:ind w:firstLine="720"/>
        <w:rPr>
          <w:sz w:val="28"/>
          <w:szCs w:val="28"/>
          <w:lang w:val="kk-KZ"/>
        </w:rPr>
      </w:pPr>
    </w:p>
    <w:p w14:paraId="639E5A6E" w14:textId="1D54DE07" w:rsidR="006253AE" w:rsidRDefault="006253AE" w:rsidP="00972A52">
      <w:pPr>
        <w:ind w:firstLine="720"/>
        <w:rPr>
          <w:sz w:val="28"/>
          <w:szCs w:val="28"/>
          <w:lang w:val="kk-KZ"/>
        </w:rPr>
      </w:pPr>
      <w:r>
        <w:rPr>
          <w:sz w:val="28"/>
          <w:szCs w:val="28"/>
          <w:lang w:val="kk-KZ"/>
        </w:rPr>
        <w:t xml:space="preserve">   Директор                                                   Ж.Әбдіқадырова</w:t>
      </w:r>
    </w:p>
    <w:p w14:paraId="5DC25D1A" w14:textId="047A97B9" w:rsidR="006253AE" w:rsidRDefault="006253AE" w:rsidP="00972A52">
      <w:pPr>
        <w:ind w:firstLine="720"/>
        <w:rPr>
          <w:sz w:val="28"/>
          <w:szCs w:val="28"/>
          <w:lang w:val="kk-KZ"/>
        </w:rPr>
      </w:pPr>
    </w:p>
    <w:p w14:paraId="6E1B4F8C" w14:textId="28C7A8AB" w:rsidR="006253AE" w:rsidRDefault="006253AE" w:rsidP="00972A52">
      <w:pPr>
        <w:ind w:firstLine="720"/>
        <w:rPr>
          <w:sz w:val="28"/>
          <w:szCs w:val="28"/>
          <w:lang w:val="kk-KZ"/>
        </w:rPr>
      </w:pPr>
    </w:p>
    <w:p w14:paraId="0E9E76E0" w14:textId="5BD66545" w:rsidR="006253AE" w:rsidRPr="006253AE" w:rsidRDefault="006253AE" w:rsidP="00972A52">
      <w:pPr>
        <w:ind w:firstLine="720"/>
        <w:rPr>
          <w:sz w:val="28"/>
          <w:szCs w:val="28"/>
        </w:rPr>
      </w:pPr>
      <w:r>
        <w:rPr>
          <w:sz w:val="28"/>
          <w:szCs w:val="28"/>
          <w:lang w:val="kk-KZ"/>
        </w:rPr>
        <w:t xml:space="preserve">   Бас бухгалтер                                            Н</w:t>
      </w:r>
      <w:r>
        <w:rPr>
          <w:sz w:val="28"/>
          <w:szCs w:val="28"/>
        </w:rPr>
        <w:t>.Сауытжанова</w:t>
      </w:r>
    </w:p>
    <w:sectPr w:rsidR="006253AE" w:rsidRPr="00625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enQuanYi Micro Hei">
    <w:panose1 w:val="00000000000000000000"/>
    <w:charset w:val="00"/>
    <w:family w:val="roman"/>
    <w:notTrueType/>
    <w:pitch w:val="default"/>
  </w:font>
  <w:font w:name="Lohit Hindi">
    <w:altName w:val="Times New Roman"/>
    <w:charset w:val="01"/>
    <w:family w:val="auto"/>
    <w:pitch w:val="variable"/>
  </w:font>
  <w:font w:name="DejaVu Sans">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Zan Courier New">
    <w:charset w:val="CC"/>
    <w:family w:val="modern"/>
    <w:pitch w:val="fixed"/>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52"/>
    <w:rsid w:val="00027C75"/>
    <w:rsid w:val="00031E8A"/>
    <w:rsid w:val="00042188"/>
    <w:rsid w:val="00097728"/>
    <w:rsid w:val="001E0E39"/>
    <w:rsid w:val="00201204"/>
    <w:rsid w:val="002F0D63"/>
    <w:rsid w:val="00345640"/>
    <w:rsid w:val="003C1E56"/>
    <w:rsid w:val="00400AB0"/>
    <w:rsid w:val="004325B2"/>
    <w:rsid w:val="005316A0"/>
    <w:rsid w:val="005551B5"/>
    <w:rsid w:val="00561838"/>
    <w:rsid w:val="00582BCF"/>
    <w:rsid w:val="005A6677"/>
    <w:rsid w:val="006253AE"/>
    <w:rsid w:val="006D75C2"/>
    <w:rsid w:val="006F6C1D"/>
    <w:rsid w:val="007D6C8A"/>
    <w:rsid w:val="00840821"/>
    <w:rsid w:val="0085116F"/>
    <w:rsid w:val="00873991"/>
    <w:rsid w:val="00884EEA"/>
    <w:rsid w:val="009077E7"/>
    <w:rsid w:val="00972A52"/>
    <w:rsid w:val="00AD7DE4"/>
    <w:rsid w:val="00AF1491"/>
    <w:rsid w:val="00C823BA"/>
    <w:rsid w:val="00CB7E1B"/>
    <w:rsid w:val="00E607C6"/>
    <w:rsid w:val="00E61898"/>
    <w:rsid w:val="00E62DBD"/>
    <w:rsid w:val="00EF180C"/>
    <w:rsid w:val="00F51253"/>
    <w:rsid w:val="00F70A42"/>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09A4"/>
  <w15:docId w15:val="{F4AA7A83-A2DE-4CB3-98FD-D4CA9BD0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A52"/>
    <w:pPr>
      <w:spacing w:after="0" w:line="240" w:lineRule="auto"/>
      <w:ind w:firstLine="709"/>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C1E56"/>
    <w:pPr>
      <w:keepNext/>
      <w:autoSpaceDE w:val="0"/>
      <w:autoSpaceDN w:val="0"/>
      <w:ind w:firstLine="0"/>
      <w:outlineLvl w:val="0"/>
    </w:pPr>
    <w:rPr>
      <w:i/>
      <w:iCs/>
      <w:sz w:val="26"/>
      <w:szCs w:val="26"/>
    </w:rPr>
  </w:style>
  <w:style w:type="paragraph" w:styleId="2">
    <w:name w:val="heading 2"/>
    <w:basedOn w:val="a"/>
    <w:next w:val="a"/>
    <w:link w:val="20"/>
    <w:qFormat/>
    <w:rsid w:val="003C1E56"/>
    <w:pPr>
      <w:keepNext/>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3C1E56"/>
    <w:pPr>
      <w:keepNext/>
      <w:spacing w:before="240" w:after="60"/>
      <w:ind w:firstLine="0"/>
      <w:jc w:val="left"/>
      <w:outlineLvl w:val="2"/>
    </w:pPr>
    <w:rPr>
      <w:rFonts w:ascii="Arial" w:hAnsi="Arial"/>
      <w:b/>
      <w:bCs/>
      <w:sz w:val="26"/>
      <w:szCs w:val="26"/>
      <w:lang w:val="en-US" w:eastAsia="en-US" w:bidi="en-US"/>
    </w:rPr>
  </w:style>
  <w:style w:type="paragraph" w:styleId="4">
    <w:name w:val="heading 4"/>
    <w:basedOn w:val="a"/>
    <w:next w:val="a"/>
    <w:link w:val="40"/>
    <w:qFormat/>
    <w:rsid w:val="003C1E56"/>
    <w:pPr>
      <w:keepNext/>
      <w:ind w:firstLine="744"/>
      <w:outlineLvl w:val="3"/>
    </w:pPr>
    <w:rPr>
      <w:sz w:val="26"/>
      <w:lang w:eastAsia="ko-KR"/>
    </w:rPr>
  </w:style>
  <w:style w:type="paragraph" w:styleId="5">
    <w:name w:val="heading 5"/>
    <w:basedOn w:val="a"/>
    <w:next w:val="a"/>
    <w:link w:val="50"/>
    <w:qFormat/>
    <w:rsid w:val="003C1E56"/>
    <w:pPr>
      <w:autoSpaceDE w:val="0"/>
      <w:autoSpaceDN w:val="0"/>
      <w:spacing w:before="240" w:after="60"/>
      <w:ind w:firstLine="0"/>
      <w:jc w:val="left"/>
      <w:outlineLvl w:val="4"/>
    </w:pPr>
    <w:rPr>
      <w:b/>
      <w:bCs/>
      <w:i/>
      <w:iCs/>
      <w:sz w:val="26"/>
      <w:szCs w:val="26"/>
    </w:rPr>
  </w:style>
  <w:style w:type="paragraph" w:styleId="6">
    <w:name w:val="heading 6"/>
    <w:basedOn w:val="a"/>
    <w:next w:val="a"/>
    <w:link w:val="60"/>
    <w:qFormat/>
    <w:rsid w:val="003C1E56"/>
    <w:pPr>
      <w:spacing w:before="240" w:after="60"/>
      <w:ind w:firstLine="0"/>
      <w:jc w:val="left"/>
      <w:outlineLvl w:val="5"/>
    </w:pPr>
    <w:rPr>
      <w:b/>
      <w:bCs/>
      <w:sz w:val="22"/>
      <w:szCs w:val="22"/>
      <w:lang w:val="en-US" w:eastAsia="en-US" w:bidi="en-US"/>
    </w:rPr>
  </w:style>
  <w:style w:type="paragraph" w:styleId="7">
    <w:name w:val="heading 7"/>
    <w:basedOn w:val="a"/>
    <w:next w:val="a"/>
    <w:link w:val="70"/>
    <w:qFormat/>
    <w:rsid w:val="003C1E56"/>
    <w:pPr>
      <w:spacing w:before="240" w:after="60"/>
      <w:ind w:firstLine="0"/>
      <w:jc w:val="left"/>
      <w:outlineLvl w:val="6"/>
    </w:pPr>
    <w:rPr>
      <w:sz w:val="24"/>
      <w:szCs w:val="24"/>
      <w:lang w:val="en-US" w:eastAsia="en-US" w:bidi="en-US"/>
    </w:rPr>
  </w:style>
  <w:style w:type="paragraph" w:styleId="8">
    <w:name w:val="heading 8"/>
    <w:basedOn w:val="a"/>
    <w:next w:val="a"/>
    <w:link w:val="80"/>
    <w:qFormat/>
    <w:rsid w:val="003C1E56"/>
    <w:pPr>
      <w:spacing w:before="240" w:after="60"/>
      <w:ind w:firstLine="0"/>
      <w:jc w:val="left"/>
      <w:outlineLvl w:val="7"/>
    </w:pPr>
  </w:style>
  <w:style w:type="paragraph" w:styleId="9">
    <w:name w:val="heading 9"/>
    <w:basedOn w:val="a"/>
    <w:next w:val="a"/>
    <w:link w:val="90"/>
    <w:qFormat/>
    <w:rsid w:val="003C1E56"/>
    <w:pPr>
      <w:tabs>
        <w:tab w:val="num" w:pos="1584"/>
      </w:tabs>
      <w:spacing w:before="240" w:after="60"/>
      <w:ind w:left="1584" w:hanging="1584"/>
      <w:outlineLvl w:val="8"/>
    </w:pPr>
    <w:rPr>
      <w:rFonts w:ascii="Arial" w:eastAsia="Calibri"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3C1E56"/>
    <w:pPr>
      <w:widowControl w:val="0"/>
      <w:suppressAutoHyphens/>
      <w:spacing w:after="160" w:line="259" w:lineRule="auto"/>
      <w:textAlignment w:val="baseline"/>
    </w:pPr>
    <w:rPr>
      <w:rFonts w:eastAsia="WenQuanYi Micro Hei" w:cs="Lohit Hindi"/>
      <w:sz w:val="24"/>
      <w:szCs w:val="24"/>
      <w:lang w:val="en-US" w:eastAsia="zh-CN" w:bidi="hi-IN"/>
    </w:rPr>
  </w:style>
  <w:style w:type="paragraph" w:customStyle="1" w:styleId="12">
    <w:name w:val="Без интервала1"/>
    <w:aliases w:val="Без интервала11,свой"/>
    <w:link w:val="NoSpacingChar"/>
    <w:qFormat/>
    <w:rsid w:val="003C1E56"/>
    <w:pPr>
      <w:spacing w:after="0" w:line="240" w:lineRule="auto"/>
    </w:pPr>
    <w:rPr>
      <w:rFonts w:ascii="Calibri" w:eastAsia="Calibri" w:hAnsi="Calibri" w:cs="Times New Roman"/>
      <w:lang w:eastAsia="ru-RU"/>
    </w:rPr>
  </w:style>
  <w:style w:type="character" w:customStyle="1" w:styleId="NoSpacingChar">
    <w:name w:val="No Spacing Char"/>
    <w:aliases w:val="Айгерим Char"/>
    <w:basedOn w:val="a0"/>
    <w:link w:val="12"/>
    <w:locked/>
    <w:rsid w:val="003C1E56"/>
    <w:rPr>
      <w:rFonts w:ascii="Calibri" w:eastAsia="Calibri" w:hAnsi="Calibri" w:cs="Times New Roman"/>
      <w:lang w:eastAsia="ru-RU"/>
    </w:rPr>
  </w:style>
  <w:style w:type="paragraph" w:customStyle="1" w:styleId="13">
    <w:name w:val="Абзац списка1"/>
    <w:basedOn w:val="a"/>
    <w:link w:val="ListParagraphChar"/>
    <w:qFormat/>
    <w:rsid w:val="003C1E56"/>
    <w:pPr>
      <w:spacing w:after="200" w:line="276" w:lineRule="auto"/>
      <w:ind w:left="720" w:firstLine="0"/>
      <w:contextualSpacing/>
      <w:jc w:val="left"/>
    </w:pPr>
    <w:rPr>
      <w:rFonts w:ascii="Calibri" w:eastAsia="Calibri" w:hAnsi="Calibri"/>
      <w:sz w:val="22"/>
      <w:szCs w:val="22"/>
    </w:rPr>
  </w:style>
  <w:style w:type="character" w:customStyle="1" w:styleId="ListParagraphChar">
    <w:name w:val="List Paragraph Char"/>
    <w:link w:val="13"/>
    <w:locked/>
    <w:rsid w:val="003C1E56"/>
    <w:rPr>
      <w:rFonts w:ascii="Calibri" w:eastAsia="Calibri" w:hAnsi="Calibri" w:cs="Times New Roman"/>
      <w:lang w:eastAsia="ru-RU"/>
    </w:rPr>
  </w:style>
  <w:style w:type="character" w:customStyle="1" w:styleId="41">
    <w:name w:val="Знак4 Знак"/>
    <w:aliases w:val="Знак4 Знак Знак Знак,Знак4 Знак Знак1,Знак4 Знак1,Обычный (Web)1 Знак,Обычный (веб) Знак Знак1 Знак, Знак Знак1 Знак Знак1,Обычный (веб) Знак Знак Знак Знак1, Знак Знак1 Знак Знак Знак, Знак Знак Знак Знак Зн Знак,Обычный (Web) Знак"/>
    <w:uiPriority w:val="99"/>
    <w:qFormat/>
    <w:locked/>
    <w:rsid w:val="003C1E56"/>
    <w:rPr>
      <w:rFonts w:ascii="Times New Roman" w:eastAsia="Times New Roman" w:hAnsi="Times New Roman" w:cs="Times New Roman"/>
      <w:sz w:val="24"/>
      <w:szCs w:val="24"/>
      <w:lang w:eastAsia="ru-RU"/>
    </w:rPr>
  </w:style>
  <w:style w:type="paragraph" w:customStyle="1" w:styleId="a3">
    <w:name w:val="_основной текст"/>
    <w:basedOn w:val="a"/>
    <w:link w:val="14"/>
    <w:qFormat/>
    <w:rsid w:val="003C1E56"/>
    <w:pPr>
      <w:ind w:firstLine="567"/>
    </w:pPr>
    <w:rPr>
      <w:rFonts w:asciiTheme="minorHAnsi" w:eastAsiaTheme="minorHAnsi" w:hAnsiTheme="minorHAnsi" w:cstheme="minorBidi"/>
      <w:sz w:val="24"/>
      <w:szCs w:val="24"/>
      <w:lang w:eastAsia="en-US"/>
    </w:rPr>
  </w:style>
  <w:style w:type="character" w:customStyle="1" w:styleId="14">
    <w:name w:val="_основной текст Знак1"/>
    <w:link w:val="a3"/>
    <w:locked/>
    <w:rsid w:val="003C1E56"/>
    <w:rPr>
      <w:sz w:val="24"/>
      <w:szCs w:val="24"/>
    </w:rPr>
  </w:style>
  <w:style w:type="character" w:customStyle="1" w:styleId="21">
    <w:name w:val="Основной текст с отступом 2 Знак1"/>
    <w:qFormat/>
    <w:rsid w:val="003C1E56"/>
    <w:rPr>
      <w:rFonts w:ascii="Times New Roman" w:eastAsia="Times New Roman" w:hAnsi="Times New Roman" w:cs="Times New Roman"/>
      <w:sz w:val="24"/>
      <w:szCs w:val="24"/>
      <w:lang w:eastAsia="ru-RU"/>
    </w:rPr>
  </w:style>
  <w:style w:type="paragraph" w:customStyle="1" w:styleId="15">
    <w:name w:val="Заголовок1"/>
    <w:basedOn w:val="a"/>
    <w:next w:val="a4"/>
    <w:qFormat/>
    <w:rsid w:val="003C1E56"/>
    <w:pPr>
      <w:keepNext/>
      <w:suppressAutoHyphens/>
      <w:spacing w:before="240" w:after="120"/>
      <w:ind w:firstLine="0"/>
      <w:jc w:val="left"/>
    </w:pPr>
    <w:rPr>
      <w:rFonts w:ascii="Arial" w:eastAsia="DejaVu Sans" w:hAnsi="Arial" w:cs="DejaVu Sans"/>
      <w:sz w:val="28"/>
      <w:szCs w:val="28"/>
      <w:lang w:eastAsia="ar-SA"/>
    </w:rPr>
  </w:style>
  <w:style w:type="paragraph" w:styleId="a4">
    <w:name w:val="Body Text"/>
    <w:basedOn w:val="a"/>
    <w:link w:val="a5"/>
    <w:uiPriority w:val="99"/>
    <w:semiHidden/>
    <w:unhideWhenUsed/>
    <w:rsid w:val="003C1E56"/>
    <w:pPr>
      <w:spacing w:after="120"/>
      <w:ind w:firstLine="0"/>
      <w:jc w:val="left"/>
    </w:pPr>
    <w:rPr>
      <w:rFonts w:eastAsiaTheme="minorHAnsi" w:cstheme="minorBidi"/>
    </w:rPr>
  </w:style>
  <w:style w:type="character" w:customStyle="1" w:styleId="a5">
    <w:name w:val="Основной текст Знак"/>
    <w:basedOn w:val="a0"/>
    <w:link w:val="a4"/>
    <w:uiPriority w:val="99"/>
    <w:semiHidden/>
    <w:rsid w:val="003C1E56"/>
  </w:style>
  <w:style w:type="paragraph" w:customStyle="1" w:styleId="ERPBodyText">
    <w:name w:val="ERP Body Text"/>
    <w:basedOn w:val="a"/>
    <w:link w:val="ERPBodyTextChar"/>
    <w:qFormat/>
    <w:rsid w:val="003C1E56"/>
    <w:pPr>
      <w:spacing w:before="120" w:after="120"/>
      <w:ind w:firstLine="357"/>
    </w:pPr>
    <w:rPr>
      <w:color w:val="000000"/>
      <w:sz w:val="24"/>
      <w:szCs w:val="24"/>
    </w:rPr>
  </w:style>
  <w:style w:type="character" w:customStyle="1" w:styleId="ERPBodyTextChar">
    <w:name w:val="ERP Body Text Char"/>
    <w:link w:val="ERPBodyText"/>
    <w:locked/>
    <w:rsid w:val="003C1E56"/>
    <w:rPr>
      <w:rFonts w:ascii="Times New Roman" w:eastAsia="Times New Roman" w:hAnsi="Times New Roman" w:cs="Times New Roman"/>
      <w:color w:val="000000"/>
      <w:sz w:val="24"/>
      <w:szCs w:val="24"/>
      <w:lang w:eastAsia="ru-RU"/>
    </w:rPr>
  </w:style>
  <w:style w:type="paragraph" w:customStyle="1" w:styleId="22">
    <w:name w:val="Стиль2"/>
    <w:basedOn w:val="a"/>
    <w:link w:val="23"/>
    <w:autoRedefine/>
    <w:qFormat/>
    <w:rsid w:val="003C1E56"/>
    <w:pPr>
      <w:spacing w:before="100" w:beforeAutospacing="1" w:after="100" w:afterAutospacing="1"/>
      <w:ind w:firstLine="708"/>
    </w:pPr>
    <w:rPr>
      <w:sz w:val="28"/>
      <w:szCs w:val="28"/>
    </w:rPr>
  </w:style>
  <w:style w:type="character" w:customStyle="1" w:styleId="23">
    <w:name w:val="Стиль2 Знак"/>
    <w:link w:val="22"/>
    <w:rsid w:val="003C1E56"/>
    <w:rPr>
      <w:rFonts w:ascii="Times New Roman" w:eastAsia="Times New Roman" w:hAnsi="Times New Roman" w:cs="Times New Roman"/>
      <w:sz w:val="28"/>
      <w:szCs w:val="28"/>
      <w:lang w:eastAsia="ru-RU"/>
    </w:rPr>
  </w:style>
  <w:style w:type="paragraph" w:customStyle="1" w:styleId="51">
    <w:name w:val="Абзац списка5"/>
    <w:basedOn w:val="a"/>
    <w:qFormat/>
    <w:rsid w:val="003C1E56"/>
    <w:pPr>
      <w:ind w:left="720" w:firstLine="0"/>
      <w:jc w:val="left"/>
    </w:pPr>
    <w:rPr>
      <w:sz w:val="24"/>
      <w:szCs w:val="24"/>
      <w:lang w:val="en-US" w:eastAsia="en-US"/>
    </w:rPr>
  </w:style>
  <w:style w:type="paragraph" w:customStyle="1" w:styleId="61">
    <w:name w:val="Абзац списка6"/>
    <w:basedOn w:val="a"/>
    <w:qFormat/>
    <w:rsid w:val="003C1E56"/>
    <w:pPr>
      <w:ind w:left="720" w:firstLine="0"/>
      <w:jc w:val="left"/>
    </w:pPr>
    <w:rPr>
      <w:sz w:val="24"/>
      <w:szCs w:val="24"/>
      <w:lang w:val="en-US" w:eastAsia="en-US"/>
    </w:rPr>
  </w:style>
  <w:style w:type="character" w:customStyle="1" w:styleId="ListLabel1">
    <w:name w:val="ListLabel 1"/>
    <w:qFormat/>
    <w:rsid w:val="003C1E56"/>
    <w:rPr>
      <w:i w:val="0"/>
    </w:rPr>
  </w:style>
  <w:style w:type="character" w:customStyle="1" w:styleId="ListLabel2">
    <w:name w:val="ListLabel 2"/>
    <w:qFormat/>
    <w:rsid w:val="003C1E56"/>
    <w:rPr>
      <w:rFonts w:eastAsia="Calibri" w:cs="Times New Roman"/>
    </w:rPr>
  </w:style>
  <w:style w:type="character" w:customStyle="1" w:styleId="ListLabel3">
    <w:name w:val="ListLabel 3"/>
    <w:qFormat/>
    <w:rsid w:val="003C1E56"/>
    <w:rPr>
      <w:rFonts w:cs="Courier New"/>
    </w:rPr>
  </w:style>
  <w:style w:type="character" w:customStyle="1" w:styleId="ListLabel4">
    <w:name w:val="ListLabel 4"/>
    <w:qFormat/>
    <w:rsid w:val="003C1E56"/>
    <w:rPr>
      <w:rFonts w:cs="Courier New"/>
    </w:rPr>
  </w:style>
  <w:style w:type="character" w:customStyle="1" w:styleId="ListLabel5">
    <w:name w:val="ListLabel 5"/>
    <w:qFormat/>
    <w:rsid w:val="003C1E56"/>
    <w:rPr>
      <w:rFonts w:cs="Courier New"/>
    </w:rPr>
  </w:style>
  <w:style w:type="paragraph" w:customStyle="1" w:styleId="71">
    <w:name w:val="Абзац списка7"/>
    <w:basedOn w:val="a"/>
    <w:qFormat/>
    <w:rsid w:val="003C1E56"/>
    <w:pPr>
      <w:ind w:left="720" w:firstLine="0"/>
      <w:jc w:val="left"/>
    </w:pPr>
    <w:rPr>
      <w:sz w:val="24"/>
      <w:szCs w:val="24"/>
      <w:lang w:val="en-US" w:eastAsia="en-US"/>
    </w:rPr>
  </w:style>
  <w:style w:type="paragraph" w:customStyle="1" w:styleId="72">
    <w:name w:val="Стиль7"/>
    <w:basedOn w:val="a"/>
    <w:link w:val="73"/>
    <w:qFormat/>
    <w:rsid w:val="003C1E56"/>
    <w:pPr>
      <w:ind w:firstLine="567"/>
    </w:pPr>
    <w:rPr>
      <w:b/>
      <w:color w:val="000099"/>
      <w:sz w:val="28"/>
      <w:szCs w:val="22"/>
      <w:lang w:eastAsia="en-US"/>
    </w:rPr>
  </w:style>
  <w:style w:type="character" w:customStyle="1" w:styleId="73">
    <w:name w:val="Стиль7 Знак"/>
    <w:basedOn w:val="a0"/>
    <w:link w:val="72"/>
    <w:rsid w:val="003C1E56"/>
    <w:rPr>
      <w:rFonts w:ascii="Times New Roman" w:eastAsia="Times New Roman" w:hAnsi="Times New Roman" w:cs="Times New Roman"/>
      <w:b/>
      <w:color w:val="000099"/>
      <w:sz w:val="28"/>
    </w:rPr>
  </w:style>
  <w:style w:type="paragraph" w:customStyle="1" w:styleId="a6">
    <w:name w:val="Традиционный"/>
    <w:basedOn w:val="a7"/>
    <w:link w:val="a8"/>
    <w:qFormat/>
    <w:rsid w:val="003C1E56"/>
    <w:pPr>
      <w:ind w:firstLine="567"/>
      <w:jc w:val="both"/>
    </w:pPr>
    <w:rPr>
      <w:rFonts w:ascii="Arial" w:eastAsia="Calibri" w:hAnsi="Arial" w:cs="Times New Roman"/>
      <w:sz w:val="28"/>
    </w:rPr>
  </w:style>
  <w:style w:type="character" w:customStyle="1" w:styleId="a8">
    <w:name w:val="Традиционный Знак"/>
    <w:link w:val="a6"/>
    <w:rsid w:val="003C1E56"/>
    <w:rPr>
      <w:rFonts w:ascii="Arial" w:eastAsia="Calibri" w:hAnsi="Arial" w:cs="Times New Roman"/>
      <w:sz w:val="28"/>
    </w:rPr>
  </w:style>
  <w:style w:type="paragraph" w:styleId="a7">
    <w:name w:val="No Spacing"/>
    <w:aliases w:val="Обя,мелкий,норма,No Spacing1,мой рабочий,Айгерим,ТекстОтчета,No Spacing,Без интеБез интервала"/>
    <w:link w:val="a9"/>
    <w:qFormat/>
    <w:rsid w:val="003C1E56"/>
    <w:pPr>
      <w:spacing w:after="0" w:line="240" w:lineRule="auto"/>
    </w:pPr>
  </w:style>
  <w:style w:type="character" w:customStyle="1" w:styleId="10">
    <w:name w:val="Заголовок 1 Знак"/>
    <w:basedOn w:val="a0"/>
    <w:link w:val="1"/>
    <w:uiPriority w:val="9"/>
    <w:rsid w:val="003C1E56"/>
    <w:rPr>
      <w:rFonts w:ascii="Times New Roman" w:eastAsia="Times New Roman" w:hAnsi="Times New Roman" w:cs="Times New Roman"/>
      <w:i/>
      <w:iCs/>
      <w:sz w:val="26"/>
      <w:szCs w:val="26"/>
      <w:lang w:eastAsia="ru-RU"/>
    </w:rPr>
  </w:style>
  <w:style w:type="character" w:customStyle="1" w:styleId="20">
    <w:name w:val="Заголовок 2 Знак"/>
    <w:basedOn w:val="a0"/>
    <w:link w:val="2"/>
    <w:rsid w:val="003C1E56"/>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3C1E56"/>
    <w:rPr>
      <w:rFonts w:ascii="Arial" w:eastAsia="Times New Roman" w:hAnsi="Arial" w:cs="Times New Roman"/>
      <w:b/>
      <w:bCs/>
      <w:sz w:val="26"/>
      <w:szCs w:val="26"/>
      <w:lang w:val="en-US" w:bidi="en-US"/>
    </w:rPr>
  </w:style>
  <w:style w:type="character" w:customStyle="1" w:styleId="40">
    <w:name w:val="Заголовок 4 Знак"/>
    <w:basedOn w:val="a0"/>
    <w:link w:val="4"/>
    <w:rsid w:val="003C1E56"/>
    <w:rPr>
      <w:rFonts w:ascii="Times New Roman" w:eastAsia="Times New Roman" w:hAnsi="Times New Roman" w:cs="Times New Roman"/>
      <w:sz w:val="26"/>
      <w:szCs w:val="20"/>
      <w:lang w:eastAsia="ko-KR"/>
    </w:rPr>
  </w:style>
  <w:style w:type="character" w:customStyle="1" w:styleId="50">
    <w:name w:val="Заголовок 5 Знак"/>
    <w:basedOn w:val="a0"/>
    <w:link w:val="5"/>
    <w:rsid w:val="003C1E5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3C1E56"/>
    <w:rPr>
      <w:rFonts w:ascii="Times New Roman" w:eastAsia="Times New Roman" w:hAnsi="Times New Roman" w:cs="Times New Roman"/>
      <w:b/>
      <w:bCs/>
      <w:lang w:val="en-US" w:bidi="en-US"/>
    </w:rPr>
  </w:style>
  <w:style w:type="character" w:customStyle="1" w:styleId="70">
    <w:name w:val="Заголовок 7 Знак"/>
    <w:basedOn w:val="a0"/>
    <w:link w:val="7"/>
    <w:rsid w:val="003C1E56"/>
    <w:rPr>
      <w:rFonts w:ascii="Times New Roman" w:eastAsia="Times New Roman" w:hAnsi="Times New Roman" w:cs="Times New Roman"/>
      <w:sz w:val="24"/>
      <w:szCs w:val="24"/>
      <w:lang w:val="en-US" w:bidi="en-US"/>
    </w:rPr>
  </w:style>
  <w:style w:type="character" w:customStyle="1" w:styleId="80">
    <w:name w:val="Заголовок 8 Знак"/>
    <w:basedOn w:val="a0"/>
    <w:link w:val="8"/>
    <w:rsid w:val="003C1E56"/>
    <w:rPr>
      <w:rFonts w:ascii="Times New Roman" w:eastAsia="Times New Roman" w:hAnsi="Times New Roman" w:cs="Times New Roman"/>
      <w:sz w:val="20"/>
      <w:szCs w:val="20"/>
      <w:lang w:eastAsia="ru-RU"/>
    </w:rPr>
  </w:style>
  <w:style w:type="character" w:customStyle="1" w:styleId="90">
    <w:name w:val="Заголовок 9 Знак"/>
    <w:basedOn w:val="a0"/>
    <w:link w:val="9"/>
    <w:rsid w:val="003C1E56"/>
    <w:rPr>
      <w:rFonts w:ascii="Arial" w:eastAsia="Calibri" w:hAnsi="Arial" w:cs="Arial"/>
    </w:rPr>
  </w:style>
  <w:style w:type="paragraph" w:styleId="16">
    <w:name w:val="index 1"/>
    <w:basedOn w:val="a"/>
    <w:next w:val="a"/>
    <w:autoRedefine/>
    <w:uiPriority w:val="99"/>
    <w:semiHidden/>
    <w:unhideWhenUsed/>
    <w:rsid w:val="003C1E56"/>
    <w:pPr>
      <w:ind w:left="200" w:hanging="200"/>
      <w:jc w:val="left"/>
    </w:pPr>
    <w:rPr>
      <w:rFonts w:eastAsiaTheme="minorHAnsi" w:cstheme="minorBidi"/>
    </w:rPr>
  </w:style>
  <w:style w:type="paragraph" w:styleId="aa">
    <w:name w:val="index heading"/>
    <w:basedOn w:val="11"/>
    <w:qFormat/>
    <w:rsid w:val="003C1E56"/>
    <w:pPr>
      <w:suppressLineNumbers/>
    </w:pPr>
    <w:rPr>
      <w:rFonts w:cs="Lohit Devanagari"/>
    </w:rPr>
  </w:style>
  <w:style w:type="paragraph" w:styleId="ab">
    <w:name w:val="caption"/>
    <w:basedOn w:val="a"/>
    <w:qFormat/>
    <w:rsid w:val="003C1E56"/>
    <w:pPr>
      <w:ind w:firstLine="0"/>
      <w:jc w:val="center"/>
    </w:pPr>
    <w:rPr>
      <w:sz w:val="28"/>
      <w:szCs w:val="28"/>
    </w:rPr>
  </w:style>
  <w:style w:type="paragraph" w:styleId="ac">
    <w:name w:val="Title"/>
    <w:basedOn w:val="a"/>
    <w:link w:val="ad"/>
    <w:qFormat/>
    <w:rsid w:val="003C1E56"/>
    <w:pPr>
      <w:autoSpaceDE w:val="0"/>
      <w:autoSpaceDN w:val="0"/>
      <w:ind w:firstLine="0"/>
      <w:jc w:val="center"/>
    </w:pPr>
    <w:rPr>
      <w:b/>
      <w:bCs/>
      <w:sz w:val="24"/>
      <w:szCs w:val="24"/>
    </w:rPr>
  </w:style>
  <w:style w:type="character" w:customStyle="1" w:styleId="ad">
    <w:name w:val="Название Знак"/>
    <w:basedOn w:val="a0"/>
    <w:link w:val="ac"/>
    <w:rsid w:val="003C1E56"/>
    <w:rPr>
      <w:rFonts w:ascii="Times New Roman" w:eastAsia="Times New Roman" w:hAnsi="Times New Roman" w:cs="Times New Roman"/>
      <w:b/>
      <w:bCs/>
      <w:sz w:val="24"/>
      <w:szCs w:val="24"/>
      <w:lang w:eastAsia="ru-RU"/>
    </w:rPr>
  </w:style>
  <w:style w:type="paragraph" w:styleId="ae">
    <w:name w:val="Subtitle"/>
    <w:basedOn w:val="a"/>
    <w:next w:val="a"/>
    <w:link w:val="af"/>
    <w:qFormat/>
    <w:rsid w:val="003C1E56"/>
    <w:pPr>
      <w:numPr>
        <w:ilvl w:val="1"/>
      </w:numPr>
      <w:ind w:firstLine="709"/>
      <w:jc w:val="left"/>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rsid w:val="003C1E56"/>
    <w:rPr>
      <w:rFonts w:asciiTheme="majorHAnsi" w:eastAsiaTheme="majorEastAsia" w:hAnsiTheme="majorHAnsi" w:cstheme="majorBidi"/>
      <w:i/>
      <w:iCs/>
      <w:color w:val="4F81BD" w:themeColor="accent1"/>
      <w:spacing w:val="15"/>
      <w:sz w:val="24"/>
      <w:szCs w:val="24"/>
      <w:lang w:eastAsia="ru-RU"/>
    </w:rPr>
  </w:style>
  <w:style w:type="paragraph" w:styleId="24">
    <w:name w:val="Body Text Indent 2"/>
    <w:basedOn w:val="a"/>
    <w:link w:val="25"/>
    <w:qFormat/>
    <w:rsid w:val="003C1E56"/>
    <w:pPr>
      <w:spacing w:after="120" w:line="480" w:lineRule="auto"/>
      <w:ind w:left="283" w:firstLine="0"/>
      <w:jc w:val="left"/>
    </w:pPr>
    <w:rPr>
      <w:sz w:val="24"/>
      <w:szCs w:val="24"/>
    </w:rPr>
  </w:style>
  <w:style w:type="character" w:customStyle="1" w:styleId="25">
    <w:name w:val="Основной текст с отступом 2 Знак"/>
    <w:basedOn w:val="a0"/>
    <w:link w:val="24"/>
    <w:qFormat/>
    <w:rsid w:val="003C1E56"/>
    <w:rPr>
      <w:rFonts w:ascii="Times New Roman" w:eastAsia="Times New Roman" w:hAnsi="Times New Roman" w:cs="Times New Roman"/>
      <w:sz w:val="24"/>
      <w:szCs w:val="24"/>
      <w:lang w:eastAsia="ru-RU"/>
    </w:rPr>
  </w:style>
  <w:style w:type="character" w:styleId="af0">
    <w:name w:val="Strong"/>
    <w:uiPriority w:val="22"/>
    <w:qFormat/>
    <w:rsid w:val="003C1E56"/>
    <w:rPr>
      <w:b/>
      <w:bCs/>
    </w:rPr>
  </w:style>
  <w:style w:type="character" w:styleId="af1">
    <w:name w:val="Emphasis"/>
    <w:qFormat/>
    <w:rsid w:val="003C1E56"/>
    <w:rPr>
      <w:i/>
      <w:iCs/>
    </w:rPr>
  </w:style>
  <w:style w:type="paragraph" w:styleId="af2">
    <w:name w:val="Normal (Web)"/>
    <w:aliases w:val="Обычный (веб) Знак1,Обычный (веб) Знак Знак Знак,Обычный (веб) Знак1 Знак Знак Знак,Обычный (веб) Знак,Обычный (веб) Знак1 Знак,Обычный (веб) Знак Знак Знак Знак Знак,Обычный (веб) Знак Знак Знак Знак Знак  Знак,З"/>
    <w:basedOn w:val="a"/>
    <w:link w:val="26"/>
    <w:uiPriority w:val="99"/>
    <w:unhideWhenUsed/>
    <w:qFormat/>
    <w:rsid w:val="003C1E56"/>
    <w:pPr>
      <w:jc w:val="left"/>
    </w:pPr>
    <w:rPr>
      <w:sz w:val="28"/>
      <w:szCs w:val="24"/>
    </w:rPr>
  </w:style>
  <w:style w:type="character" w:customStyle="1" w:styleId="26">
    <w:name w:val="Обычный (веб) Знак2"/>
    <w:aliases w:val="Обычный (веб) Знак1 Знак1,Обычный (веб) Знак Знак Знак Знак,Обычный (веб) Знак1 Знак Знак Знак Знак,Обычный (веб) Знак Знак,Обычный (веб) Знак1 Знак Знак,Обычный (веб) Знак Знак Знак Знак Знак Знак,З Знак"/>
    <w:link w:val="af2"/>
    <w:uiPriority w:val="99"/>
    <w:qFormat/>
    <w:rsid w:val="003C1E56"/>
    <w:rPr>
      <w:rFonts w:ascii="Times New Roman" w:eastAsia="Times New Roman" w:hAnsi="Times New Roman" w:cs="Times New Roman"/>
      <w:sz w:val="28"/>
      <w:szCs w:val="24"/>
      <w:lang w:eastAsia="ru-RU"/>
    </w:rPr>
  </w:style>
  <w:style w:type="character" w:customStyle="1" w:styleId="a9">
    <w:name w:val="Без интервала Знак"/>
    <w:aliases w:val="Обя Знак,мелкий Знак,норма Знак,No Spacing1 Знак,мой рабочий Знак,Айгерим Знак,ТекстОтчета Знак,No Spacing Знак,Без интеБез интервала Знак"/>
    <w:link w:val="a7"/>
    <w:locked/>
    <w:rsid w:val="003C1E56"/>
  </w:style>
  <w:style w:type="paragraph" w:styleId="af3">
    <w:name w:val="List Paragraph"/>
    <w:aliases w:val="маркированный,strich,2nd Tier Header"/>
    <w:basedOn w:val="a"/>
    <w:link w:val="af4"/>
    <w:uiPriority w:val="34"/>
    <w:qFormat/>
    <w:rsid w:val="003C1E56"/>
    <w:pPr>
      <w:ind w:left="720" w:firstLine="0"/>
      <w:contextualSpacing/>
      <w:jc w:val="left"/>
    </w:pPr>
    <w:rPr>
      <w:sz w:val="24"/>
      <w:szCs w:val="24"/>
    </w:rPr>
  </w:style>
  <w:style w:type="character" w:customStyle="1" w:styleId="af4">
    <w:name w:val="Абзац списка Знак"/>
    <w:aliases w:val="маркированный Знак,strich Знак,2nd Tier Header Знак"/>
    <w:link w:val="af3"/>
    <w:uiPriority w:val="34"/>
    <w:qFormat/>
    <w:rsid w:val="003C1E56"/>
    <w:rPr>
      <w:rFonts w:ascii="Times New Roman" w:eastAsia="Times New Roman" w:hAnsi="Times New Roman" w:cs="Times New Roman"/>
      <w:sz w:val="24"/>
      <w:szCs w:val="24"/>
      <w:lang w:eastAsia="ru-RU"/>
    </w:rPr>
  </w:style>
  <w:style w:type="paragraph" w:styleId="27">
    <w:name w:val="Quote"/>
    <w:basedOn w:val="a"/>
    <w:next w:val="a"/>
    <w:link w:val="28"/>
    <w:qFormat/>
    <w:rsid w:val="003C1E56"/>
    <w:pPr>
      <w:ind w:firstLine="0"/>
      <w:jc w:val="left"/>
    </w:pPr>
    <w:rPr>
      <w:i/>
      <w:sz w:val="24"/>
      <w:szCs w:val="24"/>
      <w:lang w:val="en-US" w:eastAsia="en-US" w:bidi="en-US"/>
    </w:rPr>
  </w:style>
  <w:style w:type="character" w:customStyle="1" w:styleId="28">
    <w:name w:val="Цитата 2 Знак"/>
    <w:basedOn w:val="a0"/>
    <w:link w:val="27"/>
    <w:rsid w:val="003C1E56"/>
    <w:rPr>
      <w:rFonts w:ascii="Times New Roman" w:eastAsia="Times New Roman" w:hAnsi="Times New Roman" w:cs="Times New Roman"/>
      <w:i/>
      <w:sz w:val="24"/>
      <w:szCs w:val="24"/>
      <w:lang w:val="en-US" w:bidi="en-US"/>
    </w:rPr>
  </w:style>
  <w:style w:type="paragraph" w:styleId="af5">
    <w:name w:val="Intense Quote"/>
    <w:basedOn w:val="a"/>
    <w:next w:val="a"/>
    <w:link w:val="af6"/>
    <w:qFormat/>
    <w:rsid w:val="003C1E56"/>
    <w:pPr>
      <w:ind w:left="720" w:right="720" w:firstLine="0"/>
      <w:jc w:val="left"/>
    </w:pPr>
    <w:rPr>
      <w:b/>
      <w:i/>
      <w:sz w:val="24"/>
      <w:szCs w:val="22"/>
      <w:lang w:val="en-US" w:eastAsia="en-US" w:bidi="en-US"/>
    </w:rPr>
  </w:style>
  <w:style w:type="character" w:customStyle="1" w:styleId="af6">
    <w:name w:val="Выделенная цитата Знак"/>
    <w:basedOn w:val="a0"/>
    <w:link w:val="af5"/>
    <w:rsid w:val="003C1E56"/>
    <w:rPr>
      <w:rFonts w:ascii="Times New Roman" w:eastAsia="Times New Roman" w:hAnsi="Times New Roman" w:cs="Times New Roman"/>
      <w:b/>
      <w:i/>
      <w:sz w:val="24"/>
      <w:lang w:val="en-US" w:bidi="en-US"/>
    </w:rPr>
  </w:style>
  <w:style w:type="character" w:styleId="af7">
    <w:name w:val="Subtle Emphasis"/>
    <w:qFormat/>
    <w:rsid w:val="003C1E56"/>
    <w:rPr>
      <w:i/>
      <w:color w:val="5A5A5A"/>
    </w:rPr>
  </w:style>
  <w:style w:type="character" w:styleId="af8">
    <w:name w:val="Intense Emphasis"/>
    <w:qFormat/>
    <w:rsid w:val="003C1E56"/>
    <w:rPr>
      <w:b/>
      <w:i/>
      <w:sz w:val="24"/>
      <w:szCs w:val="24"/>
      <w:u w:val="single"/>
    </w:rPr>
  </w:style>
  <w:style w:type="character" w:styleId="af9">
    <w:name w:val="Subtle Reference"/>
    <w:qFormat/>
    <w:rsid w:val="003C1E56"/>
    <w:rPr>
      <w:sz w:val="24"/>
      <w:szCs w:val="24"/>
      <w:u w:val="single"/>
    </w:rPr>
  </w:style>
  <w:style w:type="character" w:styleId="afa">
    <w:name w:val="Intense Reference"/>
    <w:qFormat/>
    <w:rsid w:val="003C1E56"/>
    <w:rPr>
      <w:b/>
      <w:sz w:val="24"/>
      <w:u w:val="single"/>
    </w:rPr>
  </w:style>
  <w:style w:type="character" w:styleId="afb">
    <w:name w:val="Book Title"/>
    <w:basedOn w:val="a0"/>
    <w:qFormat/>
    <w:rsid w:val="003C1E56"/>
    <w:rPr>
      <w:b/>
      <w:bCs/>
      <w:smallCaps/>
      <w:spacing w:val="5"/>
    </w:rPr>
  </w:style>
  <w:style w:type="character" w:customStyle="1" w:styleId="s0">
    <w:name w:val="s0"/>
    <w:rsid w:val="00972A5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c">
    <w:name w:val="Знак Знак Знак Знак"/>
    <w:basedOn w:val="a"/>
    <w:next w:val="2"/>
    <w:autoRedefine/>
    <w:rsid w:val="00201204"/>
    <w:pPr>
      <w:spacing w:after="160" w:line="240" w:lineRule="exact"/>
      <w:ind w:firstLine="0"/>
      <w:jc w:val="center"/>
    </w:pPr>
    <w:rPr>
      <w:b/>
      <w:i/>
      <w:sz w:val="28"/>
      <w:szCs w:val="28"/>
      <w:lang w:val="en-US" w:eastAsia="en-US"/>
    </w:rPr>
  </w:style>
  <w:style w:type="character" w:customStyle="1" w:styleId="more">
    <w:name w:val="more"/>
    <w:rsid w:val="00E6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 Тайгараева</dc:creator>
  <cp:lastModifiedBy>Главбух</cp:lastModifiedBy>
  <cp:revision>16</cp:revision>
  <cp:lastPrinted>2021-01-27T08:38:00Z</cp:lastPrinted>
  <dcterms:created xsi:type="dcterms:W3CDTF">2020-02-10T11:47:00Z</dcterms:created>
  <dcterms:modified xsi:type="dcterms:W3CDTF">2022-01-20T07:33:00Z</dcterms:modified>
</cp:coreProperties>
</file>